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64A" w:rsidRPr="00BC164A" w:rsidRDefault="00BC164A" w:rsidP="00BC164A">
      <w:pPr>
        <w:widowControl/>
        <w:suppressAutoHyphens w:val="0"/>
        <w:spacing w:before="100" w:beforeAutospacing="1" w:after="100" w:afterAutospacing="1"/>
        <w:ind w:left="-851" w:firstLine="142"/>
        <w:rPr>
          <w:rFonts w:eastAsia="Times New Roman" w:cs="Times New Roman"/>
          <w:kern w:val="0"/>
          <w:lang w:val="ru-RU" w:eastAsia="ru-RU" w:bidi="ar-SA"/>
        </w:rPr>
      </w:pPr>
      <w:r>
        <w:rPr>
          <w:rFonts w:eastAsia="Times New Roman" w:cs="Times New Roman"/>
          <w:noProof/>
          <w:kern w:val="0"/>
          <w:lang w:val="ru-RU" w:eastAsia="ru-RU" w:bidi="ar-SA"/>
        </w:rPr>
        <w:drawing>
          <wp:inline distT="0" distB="0" distL="0" distR="0">
            <wp:extent cx="7629525" cy="11144250"/>
            <wp:effectExtent l="0" t="0" r="9525" b="0"/>
            <wp:docPr id="1" name="Рисунок 1" descr="C:\Users\User\Pictures\Сканы\Скан_20250412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Сканы\Скан_20250412 (6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629525" cy="1114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47BD9" w:rsidRPr="008E67FB" w:rsidRDefault="00B47BD9" w:rsidP="00B47BD9">
      <w:pPr>
        <w:jc w:val="center"/>
        <w:rPr>
          <w:rFonts w:cs="Times New Roman"/>
          <w:sz w:val="28"/>
          <w:szCs w:val="28"/>
          <w:lang w:val="ru-RU"/>
        </w:rPr>
      </w:pPr>
    </w:p>
    <w:p w:rsidR="00B47BD9" w:rsidRPr="00892336" w:rsidRDefault="00B47BD9" w:rsidP="00B47BD9">
      <w:pPr>
        <w:pStyle w:val="a3"/>
        <w:ind w:firstLine="708"/>
        <w:jc w:val="center"/>
        <w:rPr>
          <w:rFonts w:ascii="Times New Roman" w:hAnsi="Times New Roman"/>
          <w:b/>
          <w:sz w:val="28"/>
          <w:szCs w:val="24"/>
        </w:rPr>
      </w:pPr>
      <w:r w:rsidRPr="00892336">
        <w:rPr>
          <w:rFonts w:ascii="Times New Roman" w:hAnsi="Times New Roman"/>
          <w:b/>
          <w:sz w:val="28"/>
          <w:szCs w:val="24"/>
        </w:rPr>
        <w:t>Пояснительная записка</w:t>
      </w:r>
    </w:p>
    <w:p w:rsidR="00B47BD9" w:rsidRPr="00892336" w:rsidRDefault="00B47BD9" w:rsidP="00B47BD9">
      <w:pPr>
        <w:pStyle w:val="a3"/>
        <w:rPr>
          <w:rFonts w:ascii="Times New Roman" w:hAnsi="Times New Roman"/>
          <w:b/>
          <w:sz w:val="28"/>
          <w:szCs w:val="24"/>
        </w:rPr>
      </w:pPr>
    </w:p>
    <w:p w:rsidR="00B47BD9" w:rsidRPr="00BE7177" w:rsidRDefault="00B47BD9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          Рабочая программа  предназначена для учащихся</w:t>
      </w:r>
      <w:r w:rsidRPr="00BE7177">
        <w:rPr>
          <w:rFonts w:eastAsia="Calibri" w:cs="Times New Roman"/>
          <w:kern w:val="0"/>
          <w:sz w:val="28"/>
          <w:szCs w:val="28"/>
          <w:lang w:val="ru-RU" w:eastAsia="en-US" w:bidi="ar-SA"/>
        </w:rPr>
        <w:t xml:space="preserve">  </w:t>
      </w:r>
      <w:r w:rsidRPr="00BE7177">
        <w:rPr>
          <w:rFonts w:cs="Times New Roman"/>
          <w:sz w:val="28"/>
          <w:szCs w:val="28"/>
          <w:lang w:val="ru-RU"/>
        </w:rPr>
        <w:t>с ограниченными возможностями здоровья и рассчитана на 1 год обучения.</w:t>
      </w:r>
    </w:p>
    <w:p w:rsidR="00B47BD9" w:rsidRPr="00BE7177" w:rsidRDefault="00B47BD9" w:rsidP="00BE7177">
      <w:pPr>
        <w:ind w:firstLine="708"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Сущность и основное назначение внеурочной деятельности заключается в обес</w:t>
      </w:r>
      <w:r w:rsidRPr="00BE7177">
        <w:rPr>
          <w:rFonts w:cs="Times New Roman"/>
          <w:sz w:val="28"/>
          <w:szCs w:val="28"/>
          <w:lang w:val="ru-RU"/>
        </w:rPr>
        <w:softHyphen/>
        <w:t>пе</w:t>
      </w:r>
      <w:r w:rsidRPr="00BE7177">
        <w:rPr>
          <w:rFonts w:cs="Times New Roman"/>
          <w:sz w:val="28"/>
          <w:szCs w:val="28"/>
          <w:lang w:val="ru-RU"/>
        </w:rPr>
        <w:softHyphen/>
        <w:t>че</w:t>
      </w:r>
      <w:r w:rsidRPr="00BE7177">
        <w:rPr>
          <w:rFonts w:cs="Times New Roman"/>
          <w:sz w:val="28"/>
          <w:szCs w:val="28"/>
          <w:lang w:val="ru-RU"/>
        </w:rPr>
        <w:softHyphen/>
        <w:t>нии дополнительных условий для развития интересов, склонностей, способностей обу</w:t>
      </w:r>
      <w:r w:rsidRPr="00BE7177">
        <w:rPr>
          <w:rFonts w:cs="Times New Roman"/>
          <w:sz w:val="28"/>
          <w:szCs w:val="28"/>
          <w:lang w:val="ru-RU"/>
        </w:rPr>
        <w:softHyphen/>
        <w:t>ча</w:t>
      </w:r>
      <w:r w:rsidRPr="00BE7177">
        <w:rPr>
          <w:rFonts w:cs="Times New Roman"/>
          <w:sz w:val="28"/>
          <w:szCs w:val="28"/>
          <w:lang w:val="ru-RU"/>
        </w:rPr>
        <w:softHyphen/>
        <w:t xml:space="preserve">ющихся с умственной отсталостью (интеллектуальными нарушениями), организации их свободного времени.  </w:t>
      </w:r>
    </w:p>
    <w:p w:rsidR="00D06229" w:rsidRPr="00FD55F2" w:rsidRDefault="00373841" w:rsidP="00FD55F2">
      <w:pPr>
        <w:spacing w:after="150"/>
        <w:jc w:val="both"/>
        <w:rPr>
          <w:rFonts w:eastAsia="Times New Roman" w:cs="Times New Roman"/>
          <w:sz w:val="28"/>
          <w:szCs w:val="21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  </w:t>
      </w:r>
      <w:r w:rsidR="008E7808" w:rsidRPr="00BE7177">
        <w:rPr>
          <w:rFonts w:cs="Times New Roman"/>
          <w:sz w:val="28"/>
          <w:szCs w:val="28"/>
          <w:lang w:val="ru-RU"/>
        </w:rPr>
        <w:tab/>
      </w:r>
      <w:proofErr w:type="gramStart"/>
      <w:r w:rsidR="00D06229" w:rsidRPr="00FD55F2">
        <w:rPr>
          <w:rFonts w:eastAsia="Times New Roman" w:cs="Times New Roman"/>
          <w:sz w:val="28"/>
          <w:szCs w:val="21"/>
          <w:lang w:val="ru-RU"/>
        </w:rPr>
        <w:t>Повсюду на планете Земля живут люди, обеспокоенные тем, что происходит в сердцах, душах и сознании детей, вопреки насаждаемым практицизму и бездушию пробиться и сберечь то доброе и светлое, что живет в детской природе и спасает мир от гибели.</w:t>
      </w:r>
      <w:proofErr w:type="gramEnd"/>
      <w:r w:rsidR="00D06229" w:rsidRPr="00FD55F2">
        <w:rPr>
          <w:rFonts w:eastAsia="Times New Roman" w:cs="Times New Roman"/>
          <w:sz w:val="28"/>
          <w:szCs w:val="21"/>
          <w:lang w:val="ru-RU"/>
        </w:rPr>
        <w:t xml:space="preserve"> Поэтому была необходимость в разработке курса «Дорогою добра»</w:t>
      </w:r>
      <w:proofErr w:type="gramStart"/>
      <w:r w:rsidR="00D06229" w:rsidRPr="00FD55F2">
        <w:rPr>
          <w:rFonts w:eastAsia="Times New Roman" w:cs="Times New Roman"/>
          <w:sz w:val="28"/>
          <w:szCs w:val="21"/>
          <w:lang w:val="ru-RU"/>
        </w:rPr>
        <w:t xml:space="preserve"> ,</w:t>
      </w:r>
      <w:proofErr w:type="gramEnd"/>
      <w:r w:rsidR="00D06229" w:rsidRPr="00FD55F2">
        <w:rPr>
          <w:rFonts w:eastAsia="Times New Roman" w:cs="Times New Roman"/>
          <w:sz w:val="28"/>
          <w:szCs w:val="21"/>
          <w:lang w:val="ru-RU"/>
        </w:rPr>
        <w:t xml:space="preserve"> идеей послужили труды Ш. А. </w:t>
      </w:r>
      <w:proofErr w:type="spellStart"/>
      <w:r w:rsidR="00D06229" w:rsidRPr="00FD55F2">
        <w:rPr>
          <w:rFonts w:eastAsia="Times New Roman" w:cs="Times New Roman"/>
          <w:sz w:val="28"/>
          <w:szCs w:val="21"/>
          <w:lang w:val="ru-RU"/>
        </w:rPr>
        <w:t>Амонашвили</w:t>
      </w:r>
      <w:proofErr w:type="spellEnd"/>
      <w:r w:rsidR="00D06229" w:rsidRPr="00FD55F2">
        <w:rPr>
          <w:rFonts w:eastAsia="Times New Roman" w:cs="Times New Roman"/>
          <w:sz w:val="28"/>
          <w:szCs w:val="21"/>
          <w:lang w:val="ru-RU"/>
        </w:rPr>
        <w:t>.</w:t>
      </w:r>
    </w:p>
    <w:p w:rsidR="00373841" w:rsidRPr="00BE7177" w:rsidRDefault="00373841" w:rsidP="00D06229">
      <w:pPr>
        <w:ind w:firstLine="708"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Программа  «Дорогою добра» направлена на развитие духовно-нравственной личности с активной жизненной позицией и творческим потенциалом, способной к самосовершенствованию и гармоничному вза</w:t>
      </w:r>
      <w:r w:rsidR="000604A2">
        <w:rPr>
          <w:rFonts w:cs="Times New Roman"/>
          <w:sz w:val="28"/>
          <w:szCs w:val="28"/>
          <w:lang w:val="ru-RU"/>
        </w:rPr>
        <w:t xml:space="preserve">имодействию с другими людьми. </w:t>
      </w:r>
      <w:r w:rsidRPr="00BE7177">
        <w:rPr>
          <w:rFonts w:cs="Times New Roman"/>
          <w:sz w:val="28"/>
          <w:szCs w:val="28"/>
          <w:lang w:val="ru-RU"/>
        </w:rPr>
        <w:t xml:space="preserve">Программой  реализуется комплекс мероприятий, на распространение идей добра, милосердия, толерантности в начальной школе. </w:t>
      </w:r>
    </w:p>
    <w:p w:rsidR="00B47BD9" w:rsidRPr="00BE7177" w:rsidRDefault="00B47BD9" w:rsidP="00BE7177">
      <w:pPr>
        <w:ind w:firstLine="709"/>
        <w:jc w:val="both"/>
        <w:rPr>
          <w:rFonts w:eastAsia="Times New Roman"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Рабочая программа «</w:t>
      </w:r>
      <w:r w:rsidR="00446D76" w:rsidRPr="00BE7177">
        <w:rPr>
          <w:rFonts w:cs="Times New Roman"/>
          <w:sz w:val="28"/>
          <w:szCs w:val="28"/>
          <w:lang w:val="ru-RU"/>
        </w:rPr>
        <w:t>Дорогою добра</w:t>
      </w:r>
      <w:r w:rsidRPr="00BE7177">
        <w:rPr>
          <w:rFonts w:cs="Times New Roman"/>
          <w:sz w:val="28"/>
          <w:szCs w:val="28"/>
          <w:lang w:val="ru-RU"/>
        </w:rPr>
        <w:t xml:space="preserve">» является интегративной, объединяющей знания, входящие в предметные области окружающего мира, </w:t>
      </w:r>
      <w:r w:rsidR="000604A2">
        <w:rPr>
          <w:rFonts w:cs="Times New Roman"/>
          <w:sz w:val="28"/>
          <w:szCs w:val="28"/>
          <w:lang w:val="ru-RU"/>
        </w:rPr>
        <w:t>чтения</w:t>
      </w:r>
      <w:r w:rsidR="00446D76" w:rsidRPr="00BE7177">
        <w:rPr>
          <w:rFonts w:cs="Times New Roman"/>
          <w:sz w:val="28"/>
          <w:szCs w:val="28"/>
          <w:lang w:val="ru-RU"/>
        </w:rPr>
        <w:t>, изобразительного искусства</w:t>
      </w:r>
      <w:r w:rsidRPr="00BE7177">
        <w:rPr>
          <w:rFonts w:cs="Times New Roman"/>
          <w:sz w:val="28"/>
          <w:szCs w:val="28"/>
          <w:lang w:val="ru-RU"/>
        </w:rPr>
        <w:t>. Разнообразие организационных форм и расширение интеллектуальной сферы каждого обучающегося, обеспечивает рост творческого потенциала, познавательных мотивов, обогащение форм взаимодействия со сверстниками и взрослыми в познавательной деятельности.</w:t>
      </w:r>
    </w:p>
    <w:p w:rsidR="00FD55F2" w:rsidRPr="00FD55F2" w:rsidRDefault="00FD55F2" w:rsidP="00FD55F2">
      <w:pPr>
        <w:ind w:firstLine="708"/>
        <w:jc w:val="both"/>
        <w:rPr>
          <w:rFonts w:cs="Times New Roman"/>
          <w:sz w:val="28"/>
          <w:szCs w:val="28"/>
          <w:lang w:val="ru-RU"/>
        </w:rPr>
      </w:pPr>
      <w:r w:rsidRPr="00FD55F2">
        <w:rPr>
          <w:rFonts w:eastAsia="Times New Roman" w:cs="Times New Roman"/>
          <w:sz w:val="28"/>
          <w:szCs w:val="28"/>
          <w:lang w:val="ru-RU"/>
        </w:rPr>
        <w:t>Рабочая программа по внеурочной деяте</w:t>
      </w:r>
      <w:r>
        <w:rPr>
          <w:rFonts w:eastAsia="Times New Roman" w:cs="Times New Roman"/>
          <w:sz w:val="28"/>
          <w:szCs w:val="28"/>
          <w:lang w:val="ru-RU"/>
        </w:rPr>
        <w:t>льности «</w:t>
      </w:r>
      <w:r w:rsidRPr="00BE7177">
        <w:rPr>
          <w:rFonts w:cs="Times New Roman"/>
          <w:sz w:val="28"/>
          <w:szCs w:val="28"/>
          <w:lang w:val="ru-RU"/>
        </w:rPr>
        <w:t>Дорогою добра</w:t>
      </w:r>
      <w:r w:rsidRPr="00FD55F2">
        <w:rPr>
          <w:rFonts w:eastAsia="Times New Roman" w:cs="Times New Roman"/>
          <w:sz w:val="28"/>
          <w:szCs w:val="28"/>
          <w:lang w:val="ru-RU"/>
        </w:rPr>
        <w:t xml:space="preserve">» составлена на основе </w:t>
      </w:r>
      <w:r w:rsidRPr="00FD55F2">
        <w:rPr>
          <w:rFonts w:cs="Times New Roman"/>
          <w:sz w:val="28"/>
          <w:szCs w:val="28"/>
          <w:lang w:val="ru-RU"/>
        </w:rPr>
        <w:t xml:space="preserve">Федерального закона от 29 декабря 2012 г. </w:t>
      </w:r>
      <w:r w:rsidRPr="005341EF">
        <w:rPr>
          <w:rFonts w:cs="Times New Roman"/>
          <w:sz w:val="28"/>
          <w:szCs w:val="28"/>
        </w:rPr>
        <w:t>N</w:t>
      </w:r>
      <w:r w:rsidRPr="00FD55F2">
        <w:rPr>
          <w:rFonts w:cs="Times New Roman"/>
          <w:sz w:val="28"/>
          <w:szCs w:val="28"/>
          <w:lang w:val="ru-RU"/>
        </w:rPr>
        <w:t xml:space="preserve"> 273-ФЗ "Об образовании в Российской Федерации" (Собрание законодательства Российской Федерации, 2012, </w:t>
      </w:r>
      <w:r w:rsidRPr="005341EF">
        <w:rPr>
          <w:rFonts w:cs="Times New Roman"/>
          <w:sz w:val="28"/>
          <w:szCs w:val="28"/>
        </w:rPr>
        <w:t>N</w:t>
      </w:r>
      <w:r w:rsidRPr="00FD55F2">
        <w:rPr>
          <w:rFonts w:cs="Times New Roman"/>
          <w:sz w:val="28"/>
          <w:szCs w:val="28"/>
          <w:lang w:val="ru-RU"/>
        </w:rPr>
        <w:t xml:space="preserve"> 53, ст. 7598; 2022, </w:t>
      </w:r>
      <w:r>
        <w:rPr>
          <w:rFonts w:cs="Times New Roman"/>
          <w:sz w:val="28"/>
          <w:szCs w:val="28"/>
        </w:rPr>
        <w:t>N</w:t>
      </w:r>
      <w:r w:rsidRPr="00FD55F2">
        <w:rPr>
          <w:rFonts w:cs="Times New Roman"/>
          <w:sz w:val="28"/>
          <w:szCs w:val="28"/>
          <w:lang w:val="ru-RU"/>
        </w:rPr>
        <w:t xml:space="preserve"> 39, ст. 6541);</w:t>
      </w:r>
    </w:p>
    <w:p w:rsidR="00FD55F2" w:rsidRPr="00FD55F2" w:rsidRDefault="00FD55F2" w:rsidP="00FD55F2">
      <w:pPr>
        <w:ind w:firstLine="709"/>
        <w:jc w:val="both"/>
        <w:rPr>
          <w:rFonts w:cs="Times New Roman"/>
          <w:sz w:val="28"/>
          <w:szCs w:val="28"/>
          <w:lang w:val="ru-RU"/>
        </w:rPr>
      </w:pPr>
      <w:r w:rsidRPr="00FD55F2">
        <w:rPr>
          <w:rFonts w:cs="Times New Roman"/>
          <w:sz w:val="28"/>
          <w:szCs w:val="28"/>
          <w:lang w:val="ru-RU"/>
        </w:rPr>
        <w:t>-</w:t>
      </w:r>
      <w:r w:rsidRPr="00FD55F2">
        <w:rPr>
          <w:rFonts w:eastAsia="Times New Roman" w:cs="Times New Roman"/>
          <w:sz w:val="28"/>
          <w:szCs w:val="28"/>
          <w:lang w:val="ru-RU"/>
        </w:rPr>
        <w:t>Приказа</w:t>
      </w:r>
      <w:r w:rsidRPr="00FD55F2">
        <w:rPr>
          <w:rFonts w:cs="Times New Roman"/>
          <w:sz w:val="28"/>
          <w:szCs w:val="28"/>
          <w:lang w:val="ru-RU"/>
        </w:rPr>
        <w:t xml:space="preserve"> Министерства просвещения Российской Федерации от 24 ноября 2022 г. </w:t>
      </w:r>
      <w:r w:rsidRPr="005341EF">
        <w:rPr>
          <w:rFonts w:cs="Times New Roman"/>
          <w:sz w:val="28"/>
          <w:szCs w:val="28"/>
        </w:rPr>
        <w:t>N</w:t>
      </w:r>
      <w:r w:rsidRPr="00FD55F2">
        <w:rPr>
          <w:rFonts w:cs="Times New Roman"/>
          <w:sz w:val="28"/>
          <w:szCs w:val="28"/>
          <w:lang w:val="ru-RU"/>
        </w:rPr>
        <w:t xml:space="preserve"> 1026;</w:t>
      </w:r>
    </w:p>
    <w:p w:rsidR="00FD55F2" w:rsidRPr="00FD55F2" w:rsidRDefault="00FD55F2" w:rsidP="00FD55F2">
      <w:pPr>
        <w:jc w:val="both"/>
        <w:rPr>
          <w:rFonts w:cs="Times New Roman"/>
          <w:sz w:val="28"/>
          <w:szCs w:val="28"/>
          <w:lang w:val="ru-RU"/>
        </w:rPr>
      </w:pPr>
      <w:r w:rsidRPr="00FD55F2">
        <w:rPr>
          <w:rFonts w:cs="Times New Roman"/>
          <w:sz w:val="28"/>
          <w:szCs w:val="28"/>
          <w:lang w:val="ru-RU"/>
        </w:rPr>
        <w:t xml:space="preserve">         - Постановление Главного государственного санитарного врача РФ от  28.09.2020г.. № 28. г. Москва «Об утверждении СанПиН 2.4.2.328615 «Санитарно-эпидемиологические требования к организации воспитания и обучения отдыха и оздоровления детей и молодежи», зарегистрировано в Минюсте РФ 18.12.2020г, рег.№61573.</w:t>
      </w:r>
    </w:p>
    <w:p w:rsidR="00B47BD9" w:rsidRPr="00BE7177" w:rsidRDefault="00B47BD9" w:rsidP="00D06229">
      <w:pPr>
        <w:pStyle w:val="a7"/>
        <w:shd w:val="clear" w:color="auto" w:fill="FFFFFF"/>
        <w:spacing w:before="0" w:beforeAutospacing="0" w:after="0" w:afterAutospacing="0"/>
        <w:ind w:firstLine="708"/>
        <w:rPr>
          <w:sz w:val="28"/>
          <w:szCs w:val="28"/>
        </w:rPr>
      </w:pPr>
      <w:r w:rsidRPr="00BE7177">
        <w:rPr>
          <w:sz w:val="28"/>
          <w:szCs w:val="28"/>
        </w:rPr>
        <w:t>Программа внеурочной деятельности «</w:t>
      </w:r>
      <w:r w:rsidR="00446D76" w:rsidRPr="00BE7177">
        <w:rPr>
          <w:sz w:val="28"/>
          <w:szCs w:val="28"/>
        </w:rPr>
        <w:t>Дорогою добра</w:t>
      </w:r>
      <w:r w:rsidRPr="00BE7177">
        <w:rPr>
          <w:sz w:val="28"/>
          <w:szCs w:val="28"/>
        </w:rPr>
        <w:t xml:space="preserve">» рассматривает развитие человека, его общекультурное развитие, развитие человека и человеческого общества. </w:t>
      </w:r>
    </w:p>
    <w:p w:rsidR="008E7808" w:rsidRPr="00BE7177" w:rsidRDefault="008E7808" w:rsidP="00BE7177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FD55F2">
        <w:rPr>
          <w:b/>
          <w:bCs/>
          <w:iCs/>
          <w:sz w:val="28"/>
          <w:szCs w:val="28"/>
        </w:rPr>
        <w:t>Актуальность данной программы</w:t>
      </w:r>
      <w:r w:rsidRPr="00BE7177">
        <w:rPr>
          <w:b/>
          <w:bCs/>
          <w:i/>
          <w:iCs/>
          <w:sz w:val="28"/>
          <w:szCs w:val="28"/>
        </w:rPr>
        <w:t xml:space="preserve"> </w:t>
      </w:r>
      <w:r w:rsidRPr="00BE7177">
        <w:rPr>
          <w:sz w:val="28"/>
          <w:szCs w:val="28"/>
        </w:rPr>
        <w:t> заключается в том, что она способствует разностороннему раскрытию индивидуальных способностей ребенка с ОВЗ,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</w:t>
      </w:r>
    </w:p>
    <w:p w:rsidR="00B47BD9" w:rsidRPr="00BE7177" w:rsidRDefault="00B47BD9" w:rsidP="00BE7177">
      <w:pPr>
        <w:ind w:firstLine="708"/>
        <w:jc w:val="both"/>
        <w:rPr>
          <w:rFonts w:eastAsia="Times New Roman" w:cs="Times New Roman"/>
          <w:sz w:val="28"/>
          <w:szCs w:val="28"/>
          <w:lang w:val="ru-RU" w:eastAsia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Программа позволит максимально помочь ребёнку с ограниченными возможностями здоровья развить познавательную активность, </w:t>
      </w:r>
      <w:r w:rsidRPr="00BE7177">
        <w:rPr>
          <w:rFonts w:cs="Times New Roman"/>
          <w:sz w:val="28"/>
          <w:szCs w:val="28"/>
          <w:lang w:val="ru-RU"/>
        </w:rPr>
        <w:lastRenderedPageBreak/>
        <w:t>любознательность, воспитать правильное отношение к объектам, предметам окружающего мира. Программа внеурочной деятельности «</w:t>
      </w:r>
      <w:r w:rsidR="00446D76" w:rsidRPr="00BE7177">
        <w:rPr>
          <w:rFonts w:cs="Times New Roman"/>
          <w:sz w:val="28"/>
          <w:szCs w:val="28"/>
          <w:lang w:val="ru-RU"/>
        </w:rPr>
        <w:t>Дорогою добра</w:t>
      </w:r>
      <w:r w:rsidRPr="00BE7177">
        <w:rPr>
          <w:rFonts w:cs="Times New Roman"/>
          <w:sz w:val="28"/>
          <w:szCs w:val="28"/>
          <w:lang w:val="ru-RU"/>
        </w:rPr>
        <w:t>» позволяет обеспечить усвоение учащимися необходимых знаний, ответить на все вопросы ребят и удовлетворить любопытство учащихся, в свободном общении формировать у учащихся интерес к естественно - научным дисциплинам, культуру. Знакомство с целостной картиной мира и формирование оценочного, эмоционального отношения к миру – важнейшие линии развития личности ученика средствами курса окружающего мира. При разработке программы учитывались психолого-педагогические закономерности усвоения знаний учащихся, их доступность, уровень предшествующей подготовки.</w:t>
      </w:r>
    </w:p>
    <w:p w:rsidR="00B47BD9" w:rsidRPr="00E76A6C" w:rsidRDefault="00B47BD9" w:rsidP="00E76A6C">
      <w:pPr>
        <w:spacing w:after="150"/>
        <w:rPr>
          <w:rFonts w:eastAsia="Times New Roman" w:cs="Times New Roman"/>
          <w:sz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>Цель:</w:t>
      </w:r>
      <w:r w:rsidRPr="00BE7177">
        <w:rPr>
          <w:rFonts w:cs="Times New Roman"/>
          <w:sz w:val="28"/>
          <w:szCs w:val="28"/>
          <w:lang w:val="ru-RU"/>
        </w:rPr>
        <w:t xml:space="preserve"> </w:t>
      </w:r>
      <w:r w:rsidR="00D06229">
        <w:rPr>
          <w:rFonts w:eastAsia="Times New Roman" w:cs="Times New Roman"/>
          <w:sz w:val="28"/>
          <w:lang w:val="ru-RU"/>
        </w:rPr>
        <w:t>г</w:t>
      </w:r>
      <w:r w:rsidR="00D06229" w:rsidRPr="00D06229">
        <w:rPr>
          <w:rFonts w:eastAsia="Times New Roman" w:cs="Times New Roman"/>
          <w:sz w:val="28"/>
          <w:lang w:val="ru-RU"/>
        </w:rPr>
        <w:t>армоничное развитие личности, личностно-развивающие знания и умения, опыт творческой деятельности, эмоционально-ценностное отношение к миру и человеку в нем, а также систему нравственно-этических чувств, определяющих его поведение в мно</w:t>
      </w:r>
      <w:r w:rsidR="00E76A6C">
        <w:rPr>
          <w:rFonts w:eastAsia="Times New Roman" w:cs="Times New Roman"/>
          <w:sz w:val="28"/>
          <w:lang w:val="ru-RU"/>
        </w:rPr>
        <w:t>гообразных жизненных ситуациях.</w:t>
      </w:r>
    </w:p>
    <w:p w:rsidR="00B47BD9" w:rsidRPr="00BE7177" w:rsidRDefault="00B47BD9" w:rsidP="00BE7177">
      <w:pPr>
        <w:pStyle w:val="a7"/>
        <w:shd w:val="clear" w:color="auto" w:fill="FFFFFF"/>
        <w:spacing w:before="0" w:beforeAutospacing="0" w:after="0" w:afterAutospacing="0"/>
        <w:ind w:firstLine="708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Задачи программы:</w:t>
      </w:r>
    </w:p>
    <w:p w:rsidR="008E7808" w:rsidRPr="007E1B95" w:rsidRDefault="007E1B95" w:rsidP="007E1B95">
      <w:pPr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- </w:t>
      </w:r>
      <w:r w:rsidR="008E7808" w:rsidRPr="007E1B95">
        <w:rPr>
          <w:rFonts w:cs="Times New Roman"/>
          <w:sz w:val="28"/>
          <w:szCs w:val="28"/>
          <w:lang w:val="ru-RU"/>
        </w:rPr>
        <w:t>содействовать формированию духовно-нравственной позиции школьников;</w:t>
      </w:r>
    </w:p>
    <w:p w:rsidR="008E7808" w:rsidRPr="007E1B95" w:rsidRDefault="007E1B95" w:rsidP="007E1B95">
      <w:pPr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- </w:t>
      </w:r>
      <w:r w:rsidR="008E7808" w:rsidRPr="007E1B95">
        <w:rPr>
          <w:rFonts w:cs="Times New Roman"/>
          <w:sz w:val="28"/>
          <w:szCs w:val="28"/>
          <w:lang w:val="ru-RU"/>
        </w:rPr>
        <w:t>создание  необходимых  условий для появления творческой индивидуальности каждого ученика;</w:t>
      </w:r>
    </w:p>
    <w:p w:rsidR="00D06229" w:rsidRPr="007E1B95" w:rsidRDefault="007E1B95" w:rsidP="007E1B95">
      <w:pPr>
        <w:jc w:val="both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 xml:space="preserve">- </w:t>
      </w:r>
      <w:r w:rsidR="008E7808" w:rsidRPr="007E1B95">
        <w:rPr>
          <w:rFonts w:cs="Times New Roman"/>
          <w:sz w:val="28"/>
          <w:szCs w:val="28"/>
          <w:lang w:val="ru-RU"/>
        </w:rPr>
        <w:t xml:space="preserve">формирование  у </w:t>
      </w:r>
      <w:proofErr w:type="gramStart"/>
      <w:r w:rsidR="008E7808" w:rsidRPr="007E1B95">
        <w:rPr>
          <w:rFonts w:cs="Times New Roman"/>
          <w:sz w:val="28"/>
          <w:szCs w:val="28"/>
          <w:lang w:val="ru-RU"/>
        </w:rPr>
        <w:t>обучающихся</w:t>
      </w:r>
      <w:proofErr w:type="gramEnd"/>
      <w:r w:rsidR="008E7808" w:rsidRPr="007E1B95">
        <w:rPr>
          <w:rFonts w:cs="Times New Roman"/>
          <w:sz w:val="28"/>
          <w:szCs w:val="28"/>
          <w:lang w:val="ru-RU"/>
        </w:rPr>
        <w:t xml:space="preserve"> с ОВЗ способности и готовности к социально преобразующей добровольческой деятельности</w:t>
      </w:r>
      <w:r>
        <w:rPr>
          <w:rFonts w:cs="Times New Roman"/>
          <w:sz w:val="28"/>
          <w:szCs w:val="28"/>
          <w:lang w:val="ru-RU"/>
        </w:rPr>
        <w:t>;</w:t>
      </w:r>
    </w:p>
    <w:p w:rsidR="00D06229" w:rsidRPr="00D06229" w:rsidRDefault="00D06229" w:rsidP="007E1B95">
      <w:pPr>
        <w:rPr>
          <w:rFonts w:eastAsia="Times New Roman" w:cs="Times New Roman"/>
          <w:sz w:val="28"/>
          <w:lang w:val="ru-RU"/>
        </w:rPr>
      </w:pPr>
      <w:r w:rsidRPr="00D06229">
        <w:rPr>
          <w:rFonts w:eastAsia="Times New Roman" w:cs="Times New Roman"/>
          <w:sz w:val="28"/>
          <w:lang w:val="ru-RU"/>
        </w:rPr>
        <w:t xml:space="preserve">- формирование основ нравственного самосознания личности (совести) — способности младшего школьника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</w:t>
      </w:r>
      <w:r w:rsidR="007E1B95">
        <w:rPr>
          <w:rFonts w:eastAsia="Times New Roman" w:cs="Times New Roman"/>
          <w:sz w:val="28"/>
          <w:lang w:val="ru-RU"/>
        </w:rPr>
        <w:t>оценку своим и чужим поступкам;</w:t>
      </w:r>
    </w:p>
    <w:p w:rsidR="007E1B95" w:rsidRDefault="00D06229" w:rsidP="007E1B95">
      <w:pPr>
        <w:rPr>
          <w:rFonts w:eastAsia="Times New Roman" w:cs="Times New Roman"/>
          <w:sz w:val="28"/>
          <w:lang w:val="ru-RU"/>
        </w:rPr>
      </w:pPr>
      <w:proofErr w:type="gramStart"/>
      <w:r w:rsidRPr="007E1B95">
        <w:rPr>
          <w:rFonts w:eastAsia="Times New Roman" w:cs="Times New Roman"/>
          <w:sz w:val="28"/>
          <w:lang w:val="ru-RU"/>
        </w:rPr>
        <w:t>- формирование основ морали — осознанной обучающимся необходимости определённого поведения, обусловленного принятыми в обществе представлениями о добре и зле, должном и недопустимом, укрепление у обучающегося позитивной</w:t>
      </w:r>
      <w:r w:rsidR="007E1B95" w:rsidRPr="007E1B95">
        <w:rPr>
          <w:rFonts w:eastAsia="Times New Roman" w:cs="Times New Roman"/>
          <w:sz w:val="28"/>
          <w:lang w:val="ru-RU"/>
        </w:rPr>
        <w:t xml:space="preserve"> нравственной самооценки, самоуважения и жизненного оптимизма;</w:t>
      </w:r>
      <w:proofErr w:type="gramEnd"/>
    </w:p>
    <w:p w:rsidR="007E1B95" w:rsidRPr="007E1B95" w:rsidRDefault="007E1B95" w:rsidP="007E1B95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-формирование у обучающегося уважительного отношения к родителям, осознанного, заботливого</w:t>
      </w:r>
      <w:r>
        <w:rPr>
          <w:rFonts w:eastAsia="Times New Roman" w:cs="Times New Roman"/>
          <w:sz w:val="28"/>
          <w:lang w:val="ru-RU"/>
        </w:rPr>
        <w:t xml:space="preserve"> отношения к старшим и младшим;</w:t>
      </w:r>
    </w:p>
    <w:p w:rsidR="00D06229" w:rsidRPr="007E1B95" w:rsidRDefault="007E1B95" w:rsidP="007E1B95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 xml:space="preserve">- развитие доброжелательности и эмоциональной отзывчивости, понимания </w:t>
      </w:r>
      <w:r>
        <w:rPr>
          <w:rFonts w:eastAsia="Times New Roman" w:cs="Times New Roman"/>
          <w:sz w:val="28"/>
          <w:lang w:val="ru-RU"/>
        </w:rPr>
        <w:t>других людей и сопереживания им.</w:t>
      </w:r>
    </w:p>
    <w:p w:rsidR="00B47BD9" w:rsidRPr="00BE7177" w:rsidRDefault="00B47BD9" w:rsidP="00BE7177">
      <w:pPr>
        <w:widowControl/>
        <w:suppressAutoHyphens w:val="0"/>
        <w:ind w:firstLine="708"/>
        <w:contextualSpacing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>Принципы</w:t>
      </w:r>
      <w:r w:rsidRPr="00BE7177">
        <w:rPr>
          <w:rFonts w:cs="Times New Roman"/>
          <w:sz w:val="28"/>
          <w:szCs w:val="28"/>
          <w:lang w:val="ru-RU"/>
        </w:rPr>
        <w:t xml:space="preserve">, лежащие в основе рабочей программы: </w:t>
      </w:r>
    </w:p>
    <w:p w:rsidR="00B47BD9" w:rsidRPr="00BE7177" w:rsidRDefault="00B47BD9" w:rsidP="00BE7177">
      <w:pPr>
        <w:widowControl/>
        <w:suppressAutoHyphens w:val="0"/>
        <w:contextualSpacing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-доступность, познавательность и наглядность;</w:t>
      </w:r>
    </w:p>
    <w:p w:rsidR="00B47BD9" w:rsidRPr="00BE7177" w:rsidRDefault="00B47BD9" w:rsidP="00BE7177">
      <w:pPr>
        <w:widowControl/>
        <w:suppressAutoHyphens w:val="0"/>
        <w:contextualSpacing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- </w:t>
      </w:r>
      <w:proofErr w:type="spellStart"/>
      <w:r w:rsidRPr="00BE7177">
        <w:rPr>
          <w:rFonts w:cs="Times New Roman"/>
          <w:sz w:val="28"/>
          <w:szCs w:val="28"/>
          <w:lang w:val="ru-RU"/>
        </w:rPr>
        <w:t>учѐт</w:t>
      </w:r>
      <w:proofErr w:type="spellEnd"/>
      <w:r w:rsidRPr="00BE7177">
        <w:rPr>
          <w:rFonts w:cs="Times New Roman"/>
          <w:sz w:val="28"/>
          <w:szCs w:val="28"/>
          <w:lang w:val="ru-RU"/>
        </w:rPr>
        <w:t xml:space="preserve"> возрастных особенностей</w:t>
      </w:r>
      <w:proofErr w:type="gramStart"/>
      <w:r w:rsidRPr="00BE7177">
        <w:rPr>
          <w:rFonts w:cs="Times New Roman"/>
          <w:sz w:val="28"/>
          <w:szCs w:val="28"/>
          <w:lang w:val="ru-RU"/>
        </w:rPr>
        <w:t xml:space="preserve"> ;</w:t>
      </w:r>
      <w:proofErr w:type="gramEnd"/>
    </w:p>
    <w:p w:rsidR="00B47BD9" w:rsidRPr="00BE7177" w:rsidRDefault="008E7808" w:rsidP="00BE7177">
      <w:pPr>
        <w:widowControl/>
        <w:suppressAutoHyphens w:val="0"/>
        <w:contextualSpacing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-с</w:t>
      </w:r>
      <w:r w:rsidR="00B47BD9" w:rsidRPr="00BE7177">
        <w:rPr>
          <w:rFonts w:cs="Times New Roman"/>
          <w:sz w:val="28"/>
          <w:szCs w:val="28"/>
          <w:lang w:val="ru-RU"/>
        </w:rPr>
        <w:t>очетание теоретических и практических форм деятельности;</w:t>
      </w:r>
    </w:p>
    <w:p w:rsidR="00B47BD9" w:rsidRPr="00BE7177" w:rsidRDefault="00B47BD9" w:rsidP="00BE7177">
      <w:pPr>
        <w:widowControl/>
        <w:suppressAutoHyphens w:val="0"/>
        <w:contextualSpacing/>
        <w:jc w:val="both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  <w:r w:rsidRPr="00BE7177">
        <w:rPr>
          <w:rFonts w:cs="Times New Roman"/>
          <w:sz w:val="28"/>
          <w:szCs w:val="28"/>
          <w:lang w:val="ru-RU"/>
        </w:rPr>
        <w:t>-психологическая комфортность.</w:t>
      </w:r>
    </w:p>
    <w:p w:rsidR="00B47BD9" w:rsidRPr="00BE7177" w:rsidRDefault="00B47BD9" w:rsidP="00BE7177">
      <w:pPr>
        <w:ind w:firstLine="708"/>
        <w:jc w:val="both"/>
        <w:rPr>
          <w:rFonts w:cs="Times New Roman"/>
          <w:b/>
          <w:sz w:val="28"/>
          <w:szCs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>Содержание программы:</w:t>
      </w:r>
    </w:p>
    <w:p w:rsidR="00B47BD9" w:rsidRPr="00BE7177" w:rsidRDefault="00B47BD9" w:rsidP="00BE7177">
      <w:pPr>
        <w:jc w:val="both"/>
        <w:rPr>
          <w:rFonts w:cs="Times New Roman"/>
          <w:b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Программа «</w:t>
      </w:r>
      <w:r w:rsidR="00446D76" w:rsidRPr="00BE7177">
        <w:rPr>
          <w:rFonts w:cs="Times New Roman"/>
          <w:sz w:val="28"/>
          <w:szCs w:val="28"/>
          <w:lang w:val="ru-RU"/>
        </w:rPr>
        <w:t>Дорогою добра</w:t>
      </w:r>
      <w:r w:rsidRPr="00BE7177">
        <w:rPr>
          <w:rFonts w:cs="Times New Roman"/>
          <w:sz w:val="28"/>
          <w:szCs w:val="28"/>
          <w:lang w:val="ru-RU"/>
        </w:rPr>
        <w:t xml:space="preserve">» педагогически целесообразна, так как способствует более разностороннему раскрытию индивидуальных способностей ребенка, развитию у детей интереса к различным видам деятельности, желанию активно участвовать в практической деятельности, умению самостоятельно организовать </w:t>
      </w:r>
      <w:proofErr w:type="spellStart"/>
      <w:r w:rsidRPr="00BE7177">
        <w:rPr>
          <w:rFonts w:cs="Times New Roman"/>
          <w:sz w:val="28"/>
          <w:szCs w:val="28"/>
          <w:lang w:val="ru-RU"/>
        </w:rPr>
        <w:t>своѐ</w:t>
      </w:r>
      <w:proofErr w:type="spellEnd"/>
      <w:r w:rsidRPr="00BE7177">
        <w:rPr>
          <w:rFonts w:cs="Times New Roman"/>
          <w:sz w:val="28"/>
          <w:szCs w:val="28"/>
          <w:lang w:val="ru-RU"/>
        </w:rPr>
        <w:t xml:space="preserve"> свободное время. Познавательно-творческая внеурочная деятельность обогащает опыт коллективного взаимодействия школьников, что в своей совокупности </w:t>
      </w:r>
      <w:proofErr w:type="spellStart"/>
      <w:r w:rsidRPr="00BE7177">
        <w:rPr>
          <w:rFonts w:cs="Times New Roman"/>
          <w:sz w:val="28"/>
          <w:szCs w:val="28"/>
          <w:lang w:val="ru-RU"/>
        </w:rPr>
        <w:t>даѐт</w:t>
      </w:r>
      <w:proofErr w:type="spellEnd"/>
      <w:r w:rsidRPr="00BE7177">
        <w:rPr>
          <w:rFonts w:cs="Times New Roman"/>
          <w:sz w:val="28"/>
          <w:szCs w:val="28"/>
          <w:lang w:val="ru-RU"/>
        </w:rPr>
        <w:t xml:space="preserve"> большой воспитательный эффект. Программа «</w:t>
      </w:r>
      <w:r w:rsidR="00446D76" w:rsidRPr="00BE7177">
        <w:rPr>
          <w:rFonts w:cs="Times New Roman"/>
          <w:sz w:val="28"/>
          <w:szCs w:val="28"/>
          <w:lang w:val="ru-RU"/>
        </w:rPr>
        <w:t>Дорогою добра</w:t>
      </w:r>
      <w:r w:rsidRPr="00BE7177">
        <w:rPr>
          <w:rFonts w:cs="Times New Roman"/>
          <w:sz w:val="28"/>
          <w:szCs w:val="28"/>
          <w:lang w:val="ru-RU"/>
        </w:rPr>
        <w:t xml:space="preserve">» рассчитана на любого </w:t>
      </w:r>
      <w:r w:rsidRPr="00BE7177">
        <w:rPr>
          <w:rFonts w:cs="Times New Roman"/>
          <w:sz w:val="28"/>
          <w:szCs w:val="28"/>
          <w:lang w:val="ru-RU"/>
        </w:rPr>
        <w:lastRenderedPageBreak/>
        <w:t>ученика, независимо от его уровня интеллектуального развития и способностей. Программа согласуется с образовательными программами урочной деятельности по предметам «</w:t>
      </w:r>
      <w:r w:rsidR="00F0425C" w:rsidRPr="00BE7177">
        <w:rPr>
          <w:rFonts w:cs="Times New Roman"/>
          <w:sz w:val="28"/>
          <w:szCs w:val="28"/>
          <w:lang w:val="ru-RU"/>
        </w:rPr>
        <w:t>Чтение</w:t>
      </w:r>
      <w:r w:rsidRPr="00BE7177">
        <w:rPr>
          <w:rFonts w:cs="Times New Roman"/>
          <w:sz w:val="28"/>
          <w:szCs w:val="28"/>
          <w:lang w:val="ru-RU"/>
        </w:rPr>
        <w:t>», «Окружающий мир», «Изобразительное и</w:t>
      </w:r>
      <w:r w:rsidR="00446D76" w:rsidRPr="00BE7177">
        <w:rPr>
          <w:rFonts w:cs="Times New Roman"/>
          <w:sz w:val="28"/>
          <w:szCs w:val="28"/>
          <w:lang w:val="ru-RU"/>
        </w:rPr>
        <w:t>скусство»</w:t>
      </w:r>
      <w:r w:rsidRPr="00BE7177">
        <w:rPr>
          <w:rFonts w:cs="Times New Roman"/>
          <w:sz w:val="28"/>
          <w:szCs w:val="28"/>
          <w:lang w:val="ru-RU"/>
        </w:rPr>
        <w:t>, результаты освоения программы соответствуют требованиям ФГОС НОО.</w:t>
      </w:r>
    </w:p>
    <w:p w:rsidR="00B47BD9" w:rsidRPr="00BE7177" w:rsidRDefault="00B47BD9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          Для достижения поставленных задач могут быть использованы следующие </w:t>
      </w:r>
      <w:r w:rsidRPr="00BE7177">
        <w:rPr>
          <w:rFonts w:cs="Times New Roman"/>
          <w:b/>
          <w:sz w:val="28"/>
          <w:szCs w:val="28"/>
          <w:lang w:val="ru-RU"/>
        </w:rPr>
        <w:t>формы</w:t>
      </w:r>
      <w:r w:rsidRPr="00BE7177">
        <w:rPr>
          <w:rFonts w:cs="Times New Roman"/>
          <w:sz w:val="28"/>
          <w:szCs w:val="28"/>
          <w:lang w:val="ru-RU"/>
        </w:rPr>
        <w:t xml:space="preserve"> организации деятельности:</w:t>
      </w:r>
    </w:p>
    <w:p w:rsidR="00B47BD9" w:rsidRPr="00BE7177" w:rsidRDefault="00B47BD9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Основная форма организации образовательной внеурочной деятельности – занятие, в ходе которого используются групповые формы работы с детьми. </w:t>
      </w:r>
    </w:p>
    <w:p w:rsidR="00B47BD9" w:rsidRPr="00BE7177" w:rsidRDefault="00B47BD9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           Отбор методов и приемов, применяемых на занятиях, осуществляется с учётом возрастных, психофизических возможностей детей:</w:t>
      </w:r>
    </w:p>
    <w:p w:rsidR="00EE6E06" w:rsidRPr="00BE7177" w:rsidRDefault="00B47BD9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 </w:t>
      </w:r>
      <w:r w:rsidR="00EE6E06" w:rsidRPr="00BE7177">
        <w:rPr>
          <w:rFonts w:cs="Times New Roman"/>
          <w:sz w:val="28"/>
          <w:szCs w:val="28"/>
          <w:lang w:val="ru-RU"/>
        </w:rPr>
        <w:t>- игровая;</w:t>
      </w:r>
    </w:p>
    <w:p w:rsidR="00EE6E06" w:rsidRPr="00BE7177" w:rsidRDefault="00EE6E06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 познавательная;</w:t>
      </w:r>
    </w:p>
    <w:p w:rsidR="00EE6E06" w:rsidRPr="00BE7177" w:rsidRDefault="00EE6E06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 конкурсы;</w:t>
      </w:r>
    </w:p>
    <w:p w:rsidR="00EE6E06" w:rsidRPr="00BE7177" w:rsidRDefault="00EE6E06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 сюжетно – ролевые игры;</w:t>
      </w:r>
    </w:p>
    <w:p w:rsidR="00EE6E06" w:rsidRPr="00BE7177" w:rsidRDefault="00EE6E06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 диалог;</w:t>
      </w:r>
    </w:p>
    <w:p w:rsidR="00EE6E06" w:rsidRPr="00BE7177" w:rsidRDefault="00EE6E06" w:rsidP="00BE7177">
      <w:pPr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 экскурсия;</w:t>
      </w:r>
    </w:p>
    <w:p w:rsidR="00EE6E06" w:rsidRPr="00BE7177" w:rsidRDefault="00EE6E06" w:rsidP="00BE7177">
      <w:pPr>
        <w:jc w:val="both"/>
        <w:rPr>
          <w:rFonts w:cs="Times New Roman"/>
          <w:i/>
          <w:iCs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- просмотр мультфильмов</w:t>
      </w:r>
      <w:r w:rsidRPr="00BE7177">
        <w:rPr>
          <w:rFonts w:cs="Times New Roman"/>
          <w:i/>
          <w:iCs/>
          <w:sz w:val="28"/>
          <w:szCs w:val="28"/>
          <w:lang w:val="ru-RU"/>
        </w:rPr>
        <w:t xml:space="preserve"> </w:t>
      </w:r>
    </w:p>
    <w:p w:rsidR="008E7808" w:rsidRPr="00BE7177" w:rsidRDefault="008E7808" w:rsidP="00BE7177">
      <w:pPr>
        <w:jc w:val="both"/>
        <w:rPr>
          <w:rFonts w:cs="Times New Roman"/>
          <w:sz w:val="28"/>
          <w:szCs w:val="28"/>
          <w:lang w:val="ru-RU"/>
        </w:rPr>
      </w:pPr>
      <w:r w:rsidRPr="007E1B95">
        <w:rPr>
          <w:rFonts w:cs="Times New Roman"/>
          <w:iCs/>
          <w:sz w:val="28"/>
          <w:szCs w:val="28"/>
          <w:lang w:val="ru-RU"/>
        </w:rPr>
        <w:t>Процесс воспитания социальной активности строится на основе сотрудничества, взаимного уважения и доверия взрослых и детей</w:t>
      </w:r>
      <w:r w:rsidRPr="00BE7177">
        <w:rPr>
          <w:rFonts w:cs="Times New Roman"/>
          <w:i/>
          <w:iCs/>
          <w:sz w:val="28"/>
          <w:szCs w:val="28"/>
          <w:lang w:val="ru-RU"/>
        </w:rPr>
        <w:t>.</w:t>
      </w:r>
      <w:r w:rsidRPr="00BE7177">
        <w:rPr>
          <w:rFonts w:cs="Times New Roman"/>
          <w:i/>
          <w:iCs/>
          <w:sz w:val="28"/>
          <w:szCs w:val="28"/>
        </w:rPr>
        <w:t> </w:t>
      </w:r>
    </w:p>
    <w:p w:rsidR="00B47BD9" w:rsidRPr="00BE7177" w:rsidRDefault="00B47BD9" w:rsidP="00BE7177">
      <w:pPr>
        <w:tabs>
          <w:tab w:val="left" w:pos="709"/>
        </w:tabs>
        <w:contextualSpacing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          Программа «</w:t>
      </w:r>
      <w:r w:rsidR="00446D76" w:rsidRPr="00BE7177">
        <w:rPr>
          <w:rFonts w:cs="Times New Roman"/>
          <w:sz w:val="28"/>
          <w:szCs w:val="28"/>
          <w:lang w:val="ru-RU"/>
        </w:rPr>
        <w:t>Дорогою добра</w:t>
      </w:r>
      <w:r w:rsidRPr="00BE7177">
        <w:rPr>
          <w:rFonts w:cs="Times New Roman"/>
          <w:sz w:val="28"/>
          <w:szCs w:val="28"/>
          <w:lang w:val="ru-RU"/>
        </w:rPr>
        <w:t xml:space="preserve">»  рассчитана на возраст детей </w:t>
      </w:r>
      <w:r w:rsidR="00446D76" w:rsidRPr="00BE7177">
        <w:rPr>
          <w:rFonts w:cs="Times New Roman"/>
          <w:sz w:val="28"/>
          <w:szCs w:val="28"/>
          <w:lang w:val="ru-RU"/>
        </w:rPr>
        <w:t>8-9</w:t>
      </w:r>
      <w:r w:rsidR="007E1B95">
        <w:rPr>
          <w:rFonts w:cs="Times New Roman"/>
          <w:sz w:val="28"/>
          <w:szCs w:val="28"/>
          <w:lang w:val="ru-RU"/>
        </w:rPr>
        <w:t xml:space="preserve"> лет</w:t>
      </w:r>
      <w:r w:rsidRPr="00BE7177">
        <w:rPr>
          <w:rFonts w:cs="Times New Roman"/>
          <w:sz w:val="28"/>
          <w:szCs w:val="28"/>
          <w:lang w:val="ru-RU"/>
        </w:rPr>
        <w:t xml:space="preserve">. Занятия проводятся в соответствии с календарно-тематическим планированием </w:t>
      </w:r>
      <w:r w:rsidR="00446D76" w:rsidRPr="00BE7177">
        <w:rPr>
          <w:rFonts w:cs="Times New Roman"/>
          <w:sz w:val="28"/>
          <w:szCs w:val="28"/>
          <w:lang w:val="ru-RU"/>
        </w:rPr>
        <w:t>1 раз</w:t>
      </w:r>
      <w:r w:rsidRPr="00BE7177">
        <w:rPr>
          <w:rFonts w:cs="Times New Roman"/>
          <w:sz w:val="28"/>
          <w:szCs w:val="28"/>
          <w:lang w:val="ru-RU"/>
        </w:rPr>
        <w:t xml:space="preserve"> в неделю. Продолжительность одного занятия - 40 мин.</w:t>
      </w:r>
    </w:p>
    <w:p w:rsidR="00B47BD9" w:rsidRPr="00BE7177" w:rsidRDefault="00B47BD9" w:rsidP="00BE7177">
      <w:pPr>
        <w:tabs>
          <w:tab w:val="left" w:pos="709"/>
        </w:tabs>
        <w:contextualSpacing/>
        <w:jc w:val="both"/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Основная задача на всех этапах освоения программы – содействовать развитию инициативы, выдумки и творчества детей в атмосфере эстетических переживаний и увлеченности, совместного творчества взрослого и ребенка.</w:t>
      </w:r>
    </w:p>
    <w:p w:rsidR="00B47BD9" w:rsidRPr="00BE7177" w:rsidRDefault="00B47BD9" w:rsidP="00BE7177">
      <w:pPr>
        <w:tabs>
          <w:tab w:val="left" w:pos="709"/>
        </w:tabs>
        <w:contextualSpacing/>
        <w:jc w:val="both"/>
        <w:rPr>
          <w:rFonts w:cs="Times New Roman"/>
          <w:b/>
          <w:sz w:val="28"/>
          <w:szCs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 xml:space="preserve">Планируемые результаты освоения </w:t>
      </w:r>
      <w:proofErr w:type="gramStart"/>
      <w:r w:rsidRPr="00BE7177">
        <w:rPr>
          <w:rFonts w:cs="Times New Roman"/>
          <w:b/>
          <w:sz w:val="28"/>
          <w:szCs w:val="28"/>
          <w:lang w:val="ru-RU"/>
        </w:rPr>
        <w:t>обучающимися</w:t>
      </w:r>
      <w:proofErr w:type="gramEnd"/>
      <w:r w:rsidRPr="00BE7177">
        <w:rPr>
          <w:rFonts w:cs="Times New Roman"/>
          <w:b/>
          <w:sz w:val="28"/>
          <w:szCs w:val="28"/>
          <w:lang w:val="ru-RU"/>
        </w:rPr>
        <w:t xml:space="preserve"> программы внеурочной деятельности «</w:t>
      </w:r>
      <w:r w:rsidR="00446D76" w:rsidRPr="00BE7177">
        <w:rPr>
          <w:rFonts w:cs="Times New Roman"/>
          <w:sz w:val="28"/>
          <w:szCs w:val="28"/>
          <w:lang w:val="ru-RU"/>
        </w:rPr>
        <w:t>Дорогою добра</w:t>
      </w:r>
      <w:r w:rsidRPr="00BE7177">
        <w:rPr>
          <w:rFonts w:cs="Times New Roman"/>
          <w:b/>
          <w:sz w:val="28"/>
          <w:szCs w:val="28"/>
          <w:lang w:val="ru-RU"/>
        </w:rPr>
        <w:t xml:space="preserve">» </w:t>
      </w:r>
    </w:p>
    <w:p w:rsidR="00B47BD9" w:rsidRPr="00BE7177" w:rsidRDefault="00B47BD9" w:rsidP="00BE7177">
      <w:pPr>
        <w:tabs>
          <w:tab w:val="left" w:pos="709"/>
        </w:tabs>
        <w:contextualSpacing/>
        <w:jc w:val="both"/>
        <w:rPr>
          <w:rFonts w:cs="Times New Roman"/>
          <w:b/>
          <w:sz w:val="28"/>
          <w:szCs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>Уровни воспитательных результатов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Учащиеся научатся воспитывать в себе такие качества: как доброта, вежливость, честность, правдивость, дружелюбие, взаимовыручка.</w:t>
      </w:r>
    </w:p>
    <w:p w:rsidR="008E7808" w:rsidRPr="00BE7177" w:rsidRDefault="008E7808" w:rsidP="00E76A6C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Личностными результатами</w:t>
      </w:r>
      <w:r w:rsidRPr="00BE7177">
        <w:rPr>
          <w:sz w:val="28"/>
          <w:szCs w:val="28"/>
        </w:rPr>
        <w:t>  являются:</w:t>
      </w:r>
    </w:p>
    <w:p w:rsidR="00E76A6C" w:rsidRPr="00E76A6C" w:rsidRDefault="00E76A6C" w:rsidP="00E76A6C">
      <w:pPr>
        <w:rPr>
          <w:rFonts w:eastAsia="Times New Roman" w:cs="Times New Roman"/>
          <w:sz w:val="28"/>
          <w:lang w:val="ru-RU"/>
        </w:rPr>
      </w:pPr>
      <w:r w:rsidRPr="00E76A6C">
        <w:rPr>
          <w:rFonts w:eastAsia="Times New Roman" w:cs="Times New Roman"/>
          <w:sz w:val="28"/>
          <w:lang w:val="ru-RU"/>
        </w:rPr>
        <w:t>- готовность и способность учащихся к саморазвитию;</w:t>
      </w:r>
    </w:p>
    <w:p w:rsidR="00E76A6C" w:rsidRPr="00E76A6C" w:rsidRDefault="00E76A6C" w:rsidP="00E76A6C">
      <w:pPr>
        <w:rPr>
          <w:rFonts w:eastAsia="Times New Roman" w:cs="Times New Roman"/>
          <w:sz w:val="28"/>
          <w:lang w:val="ru-RU"/>
        </w:rPr>
      </w:pPr>
      <w:r w:rsidRPr="00E76A6C">
        <w:rPr>
          <w:rFonts w:eastAsia="Times New Roman" w:cs="Times New Roman"/>
          <w:sz w:val="28"/>
          <w:lang w:val="ru-RU"/>
        </w:rPr>
        <w:t>- внутренняя позиция школьника на основе положительного отношения к окружающим;</w:t>
      </w:r>
    </w:p>
    <w:p w:rsidR="00E76A6C" w:rsidRPr="00E76A6C" w:rsidRDefault="00E76A6C" w:rsidP="00E76A6C">
      <w:pPr>
        <w:rPr>
          <w:rFonts w:eastAsia="Times New Roman" w:cs="Times New Roman"/>
          <w:sz w:val="28"/>
          <w:lang w:val="ru-RU"/>
        </w:rPr>
      </w:pPr>
      <w:r w:rsidRPr="00E76A6C">
        <w:rPr>
          <w:rFonts w:eastAsia="Times New Roman" w:cs="Times New Roman"/>
          <w:sz w:val="28"/>
          <w:lang w:val="ru-RU"/>
        </w:rPr>
        <w:t>- самостоятельность и личная ответственность за свои поступки;</w:t>
      </w:r>
    </w:p>
    <w:p w:rsidR="00E76A6C" w:rsidRPr="00E76A6C" w:rsidRDefault="00E76A6C" w:rsidP="00E76A6C">
      <w:pPr>
        <w:rPr>
          <w:rFonts w:eastAsia="Times New Roman" w:cs="Times New Roman"/>
          <w:sz w:val="28"/>
          <w:lang w:val="ru-RU"/>
        </w:rPr>
      </w:pPr>
      <w:r w:rsidRPr="00E76A6C">
        <w:rPr>
          <w:rFonts w:eastAsia="Times New Roman" w:cs="Times New Roman"/>
          <w:sz w:val="28"/>
          <w:lang w:val="ru-RU"/>
        </w:rPr>
        <w:t xml:space="preserve">- гражданская идентичность в форме осознания «Я» как гражданина России, чувства сопричастности и гордости за </w:t>
      </w:r>
      <w:proofErr w:type="spellStart"/>
      <w:r w:rsidRPr="00E76A6C">
        <w:rPr>
          <w:rFonts w:eastAsia="Times New Roman" w:cs="Times New Roman"/>
          <w:sz w:val="28"/>
          <w:lang w:val="ru-RU"/>
        </w:rPr>
        <w:t>своюе</w:t>
      </w:r>
      <w:proofErr w:type="spellEnd"/>
      <w:r w:rsidRPr="00E76A6C">
        <w:rPr>
          <w:rFonts w:eastAsia="Times New Roman" w:cs="Times New Roman"/>
          <w:sz w:val="28"/>
          <w:lang w:val="ru-RU"/>
        </w:rPr>
        <w:t xml:space="preserve"> Родину, народ и историю;</w:t>
      </w:r>
    </w:p>
    <w:p w:rsidR="00E76A6C" w:rsidRPr="00E76A6C" w:rsidRDefault="00E76A6C" w:rsidP="00E76A6C">
      <w:pPr>
        <w:rPr>
          <w:rFonts w:eastAsia="Times New Roman" w:cs="Times New Roman"/>
          <w:sz w:val="28"/>
          <w:lang w:val="ru-RU"/>
        </w:rPr>
      </w:pPr>
      <w:r w:rsidRPr="00E76A6C">
        <w:rPr>
          <w:rFonts w:eastAsia="Times New Roman" w:cs="Times New Roman"/>
          <w:sz w:val="28"/>
          <w:lang w:val="ru-RU"/>
        </w:rPr>
        <w:t>- осознание ответственности человека за общее благополучие;</w:t>
      </w:r>
    </w:p>
    <w:p w:rsidR="008E7808" w:rsidRPr="00E76A6C" w:rsidRDefault="00E76A6C" w:rsidP="00E76A6C">
      <w:pPr>
        <w:rPr>
          <w:rFonts w:eastAsia="Times New Roman" w:cs="Times New Roman"/>
          <w:sz w:val="28"/>
          <w:lang w:val="ru-RU"/>
        </w:rPr>
      </w:pPr>
      <w:r w:rsidRPr="008057EB">
        <w:rPr>
          <w:rFonts w:eastAsia="Times New Roman" w:cs="Times New Roman"/>
          <w:sz w:val="28"/>
          <w:lang w:val="ru-RU"/>
        </w:rPr>
        <w:t>- гуманистическое сознание.</w:t>
      </w:r>
    </w:p>
    <w:p w:rsidR="008E7808" w:rsidRPr="00BE7177" w:rsidRDefault="008E7808" w:rsidP="00E76A6C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BE7177">
        <w:rPr>
          <w:b/>
          <w:bCs/>
          <w:sz w:val="28"/>
          <w:szCs w:val="28"/>
        </w:rPr>
        <w:t>Метапредметные</w:t>
      </w:r>
      <w:proofErr w:type="spellEnd"/>
      <w:r w:rsidRPr="00BE7177">
        <w:rPr>
          <w:b/>
          <w:bCs/>
          <w:sz w:val="28"/>
          <w:szCs w:val="28"/>
        </w:rPr>
        <w:t xml:space="preserve"> результаты: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b/>
          <w:bCs/>
          <w:i/>
          <w:iCs/>
          <w:sz w:val="28"/>
          <w:lang w:val="ru-RU"/>
        </w:rPr>
        <w:t>регулятивные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Ставить новые задачи в сотрудничестве с учителем;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выбирать действия в соответствии с поставленной задачей и условиями ее реализации;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составить план и последовательность действий;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использовать речь для регуляции своего действия;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предвидеть возможности получения конкретного результата;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осуществлять контроль по результату действия;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 xml:space="preserve">- адекватно воспринимать предложения учителя, товарищей по исправлению </w:t>
      </w:r>
      <w:r w:rsidRPr="007E1B95">
        <w:rPr>
          <w:rFonts w:eastAsia="Times New Roman" w:cs="Times New Roman"/>
          <w:sz w:val="28"/>
          <w:lang w:val="ru-RU"/>
        </w:rPr>
        <w:lastRenderedPageBreak/>
        <w:t>допущенных ошибок;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устанавливать соответствие полученного результата поставленной цели;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b/>
          <w:bCs/>
          <w:i/>
          <w:iCs/>
          <w:sz w:val="28"/>
          <w:lang w:val="ru-RU"/>
        </w:rPr>
        <w:t>познавательные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осознанно и произвольно строить сообщения в устной и письменной форме, в том числе и творческого характера;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оценка информации;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установление причинно-следственных связей;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построение рассуждения;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b/>
          <w:bCs/>
          <w:i/>
          <w:iCs/>
          <w:sz w:val="28"/>
          <w:lang w:val="ru-RU"/>
        </w:rPr>
        <w:t>коммуникативные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ставить вопросы, обращаться за помощью, формулировать свои затруднения;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предлагать помощь и сотрудничество;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договариваться о распределении функций и ролей в совместной деятельности;</w:t>
      </w:r>
    </w:p>
    <w:p w:rsidR="007E1B95" w:rsidRPr="007E1B95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формулировать собственное мнение;</w:t>
      </w:r>
    </w:p>
    <w:p w:rsidR="008E7808" w:rsidRPr="00E76A6C" w:rsidRDefault="007E1B95" w:rsidP="00E76A6C">
      <w:pPr>
        <w:rPr>
          <w:rFonts w:eastAsia="Times New Roman" w:cs="Times New Roman"/>
          <w:sz w:val="28"/>
          <w:lang w:val="ru-RU"/>
        </w:rPr>
      </w:pPr>
      <w:r w:rsidRPr="007E1B95">
        <w:rPr>
          <w:rFonts w:eastAsia="Times New Roman" w:cs="Times New Roman"/>
          <w:sz w:val="28"/>
          <w:lang w:val="ru-RU"/>
        </w:rPr>
        <w:t>- разрешать конфликты на основе учета интер</w:t>
      </w:r>
      <w:r w:rsidR="00E76A6C">
        <w:rPr>
          <w:rFonts w:eastAsia="Times New Roman" w:cs="Times New Roman"/>
          <w:sz w:val="28"/>
          <w:lang w:val="ru-RU"/>
        </w:rPr>
        <w:t>есов и позиций всех участников.</w:t>
      </w:r>
    </w:p>
    <w:p w:rsidR="00E76A6C" w:rsidRDefault="00E76A6C" w:rsidP="00BE7177">
      <w:pPr>
        <w:jc w:val="center"/>
        <w:rPr>
          <w:rFonts w:cs="Times New Roman"/>
          <w:b/>
          <w:bCs/>
          <w:sz w:val="28"/>
          <w:szCs w:val="28"/>
          <w:lang w:val="ru-RU"/>
        </w:rPr>
      </w:pPr>
    </w:p>
    <w:p w:rsidR="00B47BD9" w:rsidRPr="00BE7177" w:rsidRDefault="00B47BD9" w:rsidP="00BE7177">
      <w:pPr>
        <w:jc w:val="center"/>
        <w:rPr>
          <w:rFonts w:cs="Times New Roman"/>
          <w:b/>
          <w:bCs/>
          <w:sz w:val="28"/>
          <w:szCs w:val="28"/>
          <w:lang w:val="ru-RU"/>
        </w:rPr>
      </w:pPr>
      <w:r w:rsidRPr="00BE7177">
        <w:rPr>
          <w:rFonts w:cs="Times New Roman"/>
          <w:b/>
          <w:bCs/>
          <w:sz w:val="28"/>
          <w:szCs w:val="28"/>
          <w:lang w:val="ru-RU"/>
        </w:rPr>
        <w:t>Содержание</w:t>
      </w:r>
    </w:p>
    <w:p w:rsidR="00B47BD9" w:rsidRPr="00BE7177" w:rsidRDefault="00B47BD9" w:rsidP="00BE7177">
      <w:pPr>
        <w:tabs>
          <w:tab w:val="left" w:pos="709"/>
        </w:tabs>
        <w:contextualSpacing/>
        <w:jc w:val="both"/>
        <w:rPr>
          <w:rFonts w:cs="Times New Roman"/>
          <w:sz w:val="28"/>
          <w:szCs w:val="28"/>
          <w:lang w:val="ru-RU"/>
        </w:rPr>
      </w:pPr>
    </w:p>
    <w:p w:rsidR="00EE6E06" w:rsidRPr="00BE7177" w:rsidRDefault="00EE6E06" w:rsidP="00BE7177">
      <w:pPr>
        <w:pStyle w:val="a7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Самый лучший подарок.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анализ старинного слова «скале»,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анализ слов: предвкушение, дар, подарок…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слушание и анализ притчи</w:t>
      </w:r>
      <w:proofErr w:type="gramStart"/>
      <w:r w:rsidRPr="00BE7177">
        <w:rPr>
          <w:sz w:val="28"/>
          <w:szCs w:val="28"/>
        </w:rPr>
        <w:t xml:space="preserve"> С</w:t>
      </w:r>
      <w:proofErr w:type="gramEnd"/>
      <w:r w:rsidRPr="00BE7177">
        <w:rPr>
          <w:sz w:val="28"/>
          <w:szCs w:val="28"/>
        </w:rPr>
        <w:t>амый большой подарок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2. Царство доброты в сердце человека.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ритуал зажигание свечи,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-упражнение на релаксацию «Мой огонек»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понятие «обида», упражнение «Замок обид»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 xml:space="preserve">3. Добро </w:t>
      </w:r>
      <w:proofErr w:type="gramStart"/>
      <w:r w:rsidRPr="00BE7177">
        <w:rPr>
          <w:b/>
          <w:bCs/>
          <w:sz w:val="28"/>
          <w:szCs w:val="28"/>
        </w:rPr>
        <w:t>творящий</w:t>
      </w:r>
      <w:proofErr w:type="gramEnd"/>
      <w:r w:rsidRPr="00BE7177">
        <w:rPr>
          <w:b/>
          <w:bCs/>
          <w:sz w:val="28"/>
          <w:szCs w:val="28"/>
        </w:rPr>
        <w:t>, творит Жизнь.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знакомство с произведением «Град» Г. Цыферова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придумывание продолжения сказки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размышление о добре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4. Счастье – творить добро.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игра «Добрый дождик»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размышление над вопросами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слушание сказки «Цветок кактуса»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-выполнение заданий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5. Прощение - любовь сердца.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были «Белый платок»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рассуждение по </w:t>
      </w:r>
      <w:proofErr w:type="gramStart"/>
      <w:r w:rsidRPr="00BE7177">
        <w:rPr>
          <w:sz w:val="28"/>
          <w:szCs w:val="28"/>
        </w:rPr>
        <w:t>прочитанному</w:t>
      </w:r>
      <w:proofErr w:type="gramEnd"/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6. Всегда иди, мой друг, дорогою добра.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слушание рассказа «Как мы нашли в лесу гнездо» Сухомлинского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рассуждение по </w:t>
      </w:r>
      <w:proofErr w:type="gramStart"/>
      <w:r w:rsidRPr="00BE7177">
        <w:rPr>
          <w:sz w:val="28"/>
          <w:szCs w:val="28"/>
        </w:rPr>
        <w:t>прочитанному</w:t>
      </w:r>
      <w:proofErr w:type="gramEnd"/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-сочинение гимна добру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7. Люди созданы для добрых дел.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Н. </w:t>
      </w:r>
      <w:proofErr w:type="spellStart"/>
      <w:r w:rsidRPr="00BE7177">
        <w:rPr>
          <w:sz w:val="28"/>
          <w:szCs w:val="28"/>
        </w:rPr>
        <w:t>Телешов</w:t>
      </w:r>
      <w:proofErr w:type="spellEnd"/>
      <w:r w:rsidRPr="00BE7177">
        <w:rPr>
          <w:sz w:val="28"/>
          <w:szCs w:val="28"/>
        </w:rPr>
        <w:t xml:space="preserve"> «Белая цапля»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размышления, рассуждения детей о назначении человека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8. Сказка ложь….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просмотр мультфильмов «Кошкин дом», «</w:t>
      </w:r>
      <w:proofErr w:type="spellStart"/>
      <w:r w:rsidRPr="00BE7177">
        <w:rPr>
          <w:sz w:val="28"/>
          <w:szCs w:val="28"/>
        </w:rPr>
        <w:t>Лунтик</w:t>
      </w:r>
      <w:proofErr w:type="spellEnd"/>
      <w:r w:rsidRPr="00BE7177">
        <w:rPr>
          <w:sz w:val="28"/>
          <w:szCs w:val="28"/>
        </w:rPr>
        <w:t>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анализ</w:t>
      </w:r>
      <w:proofErr w:type="gramStart"/>
      <w:r w:rsidRPr="00BE7177">
        <w:rPr>
          <w:sz w:val="28"/>
          <w:szCs w:val="28"/>
        </w:rPr>
        <w:t xml:space="preserve"> ,</w:t>
      </w:r>
      <w:proofErr w:type="gramEnd"/>
      <w:r w:rsidRPr="00BE7177">
        <w:rPr>
          <w:sz w:val="28"/>
          <w:szCs w:val="28"/>
        </w:rPr>
        <w:t xml:space="preserve"> выводы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9. Зачем творить добро?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lastRenderedPageBreak/>
        <w:t>- рассуждения детей о необходимости творить добро, анализ притчи «Труба доброты», сказки «снежная королева»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формулирование вывода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10. «Мамины руки».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рассказа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анализ, рассуждение о мамах, вывод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изготовление подарка для мамы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11. Твоя красота – в твоем сердце.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анализ пословиц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разгадывание кроссвордов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упражнение «Волшебный огонек»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притчи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рисование Розы Сердца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12. Если добрый ты…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просмотр мультфильма «Приключения кота Леопольда»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игровые упражнения по мультфильму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13. Жемчуга мудрости.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О. </w:t>
      </w:r>
      <w:proofErr w:type="gramStart"/>
      <w:r w:rsidRPr="00BE7177">
        <w:rPr>
          <w:sz w:val="28"/>
          <w:szCs w:val="28"/>
        </w:rPr>
        <w:t>Безымянная</w:t>
      </w:r>
      <w:proofErr w:type="gramEnd"/>
      <w:r w:rsidRPr="00BE7177">
        <w:rPr>
          <w:sz w:val="28"/>
          <w:szCs w:val="28"/>
        </w:rPr>
        <w:t xml:space="preserve"> «Жемчуга радости» чтение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анализ </w:t>
      </w:r>
      <w:proofErr w:type="gramStart"/>
      <w:r w:rsidRPr="00BE7177">
        <w:rPr>
          <w:sz w:val="28"/>
          <w:szCs w:val="28"/>
        </w:rPr>
        <w:t>прочитанного</w:t>
      </w:r>
      <w:proofErr w:type="gramEnd"/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разыгрывание сценок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14. Добро и зло.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индийской сказки «Награда»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рассуждение, высказывание мнений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составление свода правил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 xml:space="preserve">15. «Лесная семья» М. </w:t>
      </w:r>
      <w:proofErr w:type="spellStart"/>
      <w:r w:rsidRPr="00BE7177">
        <w:rPr>
          <w:b/>
          <w:bCs/>
          <w:sz w:val="28"/>
          <w:szCs w:val="28"/>
        </w:rPr>
        <w:t>Скребцовой</w:t>
      </w:r>
      <w:proofErr w:type="spellEnd"/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чтение, анализ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работа в группах « Дары семье» - с группой слов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подведение итогов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16. Доброе сердце.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игра «Кто больше»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создание «</w:t>
      </w:r>
      <w:proofErr w:type="spellStart"/>
      <w:r w:rsidRPr="00BE7177">
        <w:rPr>
          <w:sz w:val="28"/>
          <w:szCs w:val="28"/>
        </w:rPr>
        <w:t>Серца</w:t>
      </w:r>
      <w:proofErr w:type="spellEnd"/>
      <w:r w:rsidRPr="00BE7177">
        <w:rPr>
          <w:sz w:val="28"/>
          <w:szCs w:val="28"/>
        </w:rPr>
        <w:t xml:space="preserve"> доброты»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релаксация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17. «Забота»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беседа о том, что такое – забота?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изготовление поделок для малышей, кормушек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итог занятия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18. Что такое хорошо, что такое плохо?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просмотр мультфильма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-анализ, дискуссия, вывод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19. «Почему светит луна?»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размышление над темой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-слушание притчи, анализ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игра «Цветущие пословицы»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20. «Сердце подскажет»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рассказа, анализ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впечатление от </w:t>
      </w:r>
      <w:proofErr w:type="gramStart"/>
      <w:r w:rsidRPr="00BE7177">
        <w:rPr>
          <w:sz w:val="28"/>
          <w:szCs w:val="28"/>
        </w:rPr>
        <w:t>прочитанного</w:t>
      </w:r>
      <w:proofErr w:type="gramEnd"/>
      <w:r w:rsidRPr="00BE7177">
        <w:rPr>
          <w:sz w:val="28"/>
          <w:szCs w:val="28"/>
        </w:rPr>
        <w:t xml:space="preserve"> изображается в рисунках « Сад цветов справедливости»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21. Даром ни одно доброе дело не пропадет.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беседа о добре в сказках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сказки «Даром ни одно доброе дело не пропадет» А. Нееловой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lastRenderedPageBreak/>
        <w:t>- творческая работа «колос доброты»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итог, вывод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22. Добро и толерантность.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рассказа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выбор сценок, анализ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распределение ролей, текста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-разыгрывание сценок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23. Доброта чисел в математике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упражнения на догадливость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-три минуты поэзии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площадь треугольника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уравнения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я сам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сюрприз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заключение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24. Добрые слова.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беседа по вопросам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-игра «Свод законов доброты»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научи свое сердце добру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разгадывание ребусов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итог, вывод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25. Народное творчество.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прочтение народных изречений: пословиц, поговорок, примет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-анализ, сравнение, вывод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26. «Рыцарь Вася» Ю. Яковлев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рассказа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задания в группах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обсуждение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27. Лес доброты.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притчи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рассуждение над притчей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выражение своих эмоций, чувств после </w:t>
      </w:r>
      <w:proofErr w:type="gramStart"/>
      <w:r w:rsidRPr="00BE7177">
        <w:rPr>
          <w:sz w:val="28"/>
          <w:szCs w:val="28"/>
        </w:rPr>
        <w:t>прочитанного</w:t>
      </w:r>
      <w:proofErr w:type="gramEnd"/>
      <w:r w:rsidRPr="00BE7177">
        <w:rPr>
          <w:sz w:val="28"/>
          <w:szCs w:val="28"/>
        </w:rPr>
        <w:t xml:space="preserve"> в рисунке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высказывания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28. Доброта, что солнце.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беседа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разгадывание кроссворда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творческая работа, изготовление панно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мудрость « Все в твоих руках»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подведение итогов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29. Берегите друг друга.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беседа о том, как доброта помогает всем жить мирно и хорошо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басня Эзопа «Солнце и ветер»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создание «Солнца доброты»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игра «Будьте вежливы»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- игровое упражнение «Цветик – </w:t>
      </w:r>
      <w:proofErr w:type="spellStart"/>
      <w:r w:rsidRPr="00BE7177">
        <w:rPr>
          <w:sz w:val="28"/>
          <w:szCs w:val="28"/>
        </w:rPr>
        <w:t>семицветик</w:t>
      </w:r>
      <w:proofErr w:type="spellEnd"/>
      <w:r w:rsidRPr="00BE7177">
        <w:rPr>
          <w:sz w:val="28"/>
          <w:szCs w:val="28"/>
        </w:rPr>
        <w:t>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итог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30. Легкость как принцип жизни.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рассматривание ситуаций из жизни детей произошедших недавно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рассуждения, выводы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предложения по разрешению проблем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lastRenderedPageBreak/>
        <w:t xml:space="preserve">31. </w:t>
      </w:r>
      <w:proofErr w:type="spellStart"/>
      <w:r w:rsidRPr="00BE7177">
        <w:rPr>
          <w:b/>
          <w:bCs/>
          <w:sz w:val="28"/>
          <w:szCs w:val="28"/>
        </w:rPr>
        <w:t>Добролюбие</w:t>
      </w:r>
      <w:proofErr w:type="spellEnd"/>
      <w:r w:rsidRPr="00BE7177">
        <w:rPr>
          <w:b/>
          <w:bCs/>
          <w:sz w:val="28"/>
          <w:szCs w:val="28"/>
        </w:rPr>
        <w:t>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упражнение «Гроздь»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работа над понятием «добро»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чтение сказки «Великан-эгоист»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рассуждение по сказке, вывод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32. Свет дружбы.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открытие темы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-беседа о дружбе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анализ проведенной заранее игры «Тайный друг»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открытие нового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3</w:t>
      </w:r>
      <w:r w:rsidR="00BE7177">
        <w:rPr>
          <w:b/>
          <w:bCs/>
          <w:sz w:val="28"/>
          <w:szCs w:val="28"/>
        </w:rPr>
        <w:t>3</w:t>
      </w:r>
      <w:r w:rsidRPr="00BE7177">
        <w:rPr>
          <w:b/>
          <w:bCs/>
          <w:sz w:val="28"/>
          <w:szCs w:val="28"/>
        </w:rPr>
        <w:t>. Дружить – весело жить.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-игры: поздоровайся с соседом ласково;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подари улыбку;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танец «Настоящий друг» и др.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b/>
          <w:bCs/>
          <w:sz w:val="28"/>
          <w:szCs w:val="28"/>
        </w:rPr>
        <w:t>3</w:t>
      </w:r>
      <w:r w:rsidR="00BE7177">
        <w:rPr>
          <w:b/>
          <w:bCs/>
          <w:sz w:val="28"/>
          <w:szCs w:val="28"/>
        </w:rPr>
        <w:t>4</w:t>
      </w:r>
      <w:r w:rsidRPr="00BE7177">
        <w:rPr>
          <w:b/>
          <w:bCs/>
          <w:sz w:val="28"/>
          <w:szCs w:val="28"/>
        </w:rPr>
        <w:t>. Весы добра и зла в моей душе.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размышления о внутреннем мире человека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найди лучик солнца внутри себя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-«Добрый глаз» эссе</w:t>
      </w:r>
    </w:p>
    <w:p w:rsidR="00EE6E06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- программа самовоспитания</w:t>
      </w:r>
      <w:r w:rsidR="00E76A6C">
        <w:rPr>
          <w:sz w:val="28"/>
          <w:szCs w:val="28"/>
        </w:rPr>
        <w:t>.</w:t>
      </w:r>
    </w:p>
    <w:p w:rsidR="00E76A6C" w:rsidRPr="00BE7177" w:rsidRDefault="00E76A6C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B47BD9" w:rsidRPr="00BE7177" w:rsidRDefault="00B47BD9" w:rsidP="00BE7177">
      <w:pPr>
        <w:tabs>
          <w:tab w:val="left" w:pos="709"/>
        </w:tabs>
        <w:contextualSpacing/>
        <w:jc w:val="both"/>
        <w:rPr>
          <w:rFonts w:cs="Times New Roman"/>
          <w:sz w:val="28"/>
          <w:szCs w:val="28"/>
          <w:lang w:val="ru-RU"/>
        </w:rPr>
      </w:pPr>
    </w:p>
    <w:p w:rsidR="00B47BD9" w:rsidRPr="00BE7177" w:rsidRDefault="00B47BD9" w:rsidP="00BE7177">
      <w:pPr>
        <w:jc w:val="center"/>
        <w:rPr>
          <w:rFonts w:cs="Times New Roman"/>
          <w:b/>
          <w:sz w:val="28"/>
          <w:szCs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 xml:space="preserve">Тематический план и содержание </w:t>
      </w:r>
    </w:p>
    <w:p w:rsidR="00B47BD9" w:rsidRPr="00BE7177" w:rsidRDefault="00B47BD9" w:rsidP="00BE7177">
      <w:pPr>
        <w:jc w:val="center"/>
        <w:rPr>
          <w:rFonts w:cs="Times New Roman"/>
          <w:b/>
          <w:sz w:val="28"/>
          <w:szCs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>(</w:t>
      </w:r>
      <w:r w:rsidR="00446D76" w:rsidRPr="00BE7177">
        <w:rPr>
          <w:rFonts w:cs="Times New Roman"/>
          <w:b/>
          <w:sz w:val="28"/>
          <w:szCs w:val="28"/>
          <w:lang w:val="ru-RU"/>
        </w:rPr>
        <w:t>1</w:t>
      </w:r>
      <w:r w:rsidRPr="00BE7177">
        <w:rPr>
          <w:rFonts w:cs="Times New Roman"/>
          <w:b/>
          <w:sz w:val="28"/>
          <w:szCs w:val="28"/>
          <w:lang w:val="ru-RU"/>
        </w:rPr>
        <w:t xml:space="preserve"> час в неделю, </w:t>
      </w:r>
      <w:r w:rsidR="00446D76" w:rsidRPr="00BE7177">
        <w:rPr>
          <w:rFonts w:cs="Times New Roman"/>
          <w:b/>
          <w:sz w:val="28"/>
          <w:szCs w:val="28"/>
          <w:lang w:val="ru-RU"/>
        </w:rPr>
        <w:t>34</w:t>
      </w:r>
      <w:r w:rsidRPr="00BE7177">
        <w:rPr>
          <w:rFonts w:cs="Times New Roman"/>
          <w:b/>
          <w:sz w:val="28"/>
          <w:szCs w:val="28"/>
          <w:lang w:val="ru-RU"/>
        </w:rPr>
        <w:t xml:space="preserve"> час</w:t>
      </w:r>
      <w:r w:rsidR="00446D76" w:rsidRPr="00BE7177">
        <w:rPr>
          <w:rFonts w:cs="Times New Roman"/>
          <w:b/>
          <w:sz w:val="28"/>
          <w:szCs w:val="28"/>
          <w:lang w:val="ru-RU"/>
        </w:rPr>
        <w:t>а</w:t>
      </w:r>
      <w:r w:rsidRPr="00BE7177">
        <w:rPr>
          <w:rFonts w:cs="Times New Roman"/>
          <w:b/>
          <w:sz w:val="28"/>
          <w:szCs w:val="28"/>
          <w:lang w:val="ru-RU"/>
        </w:rPr>
        <w:t xml:space="preserve"> в год)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61"/>
        <w:gridCol w:w="4041"/>
        <w:gridCol w:w="1133"/>
        <w:gridCol w:w="1347"/>
        <w:gridCol w:w="2386"/>
      </w:tblGrid>
      <w:tr w:rsidR="00BE7177" w:rsidRPr="00BE7177" w:rsidTr="00373841">
        <w:tc>
          <w:tcPr>
            <w:tcW w:w="861" w:type="dxa"/>
            <w:vMerge w:val="restart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</w:rPr>
              <w:t>№п\п</w:t>
            </w:r>
          </w:p>
        </w:tc>
        <w:tc>
          <w:tcPr>
            <w:tcW w:w="4140" w:type="dxa"/>
            <w:vMerge w:val="restart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BE7177">
              <w:rPr>
                <w:rFonts w:cs="Times New Roman"/>
                <w:sz w:val="28"/>
                <w:szCs w:val="28"/>
              </w:rPr>
              <w:t>Раздел</w:t>
            </w:r>
            <w:proofErr w:type="spellEnd"/>
            <w:r w:rsidRPr="00BE7177">
              <w:rPr>
                <w:rFonts w:cs="Times New Roman"/>
                <w:sz w:val="28"/>
                <w:szCs w:val="28"/>
              </w:rPr>
              <w:t>/</w:t>
            </w:r>
            <w:proofErr w:type="spellStart"/>
            <w:r w:rsidRPr="00BE7177">
              <w:rPr>
                <w:rFonts w:cs="Times New Roman"/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2489" w:type="dxa"/>
            <w:gridSpan w:val="2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BE7177">
              <w:rPr>
                <w:rFonts w:cs="Times New Roman"/>
                <w:sz w:val="28"/>
                <w:szCs w:val="28"/>
              </w:rPr>
              <w:t>Кол-во</w:t>
            </w:r>
            <w:proofErr w:type="spellEnd"/>
            <w:r w:rsidRPr="00BE7177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BE7177">
              <w:rPr>
                <w:rFonts w:cs="Times New Roman"/>
                <w:sz w:val="28"/>
                <w:szCs w:val="28"/>
              </w:rPr>
              <w:t>времени</w:t>
            </w:r>
            <w:proofErr w:type="spellEnd"/>
          </w:p>
        </w:tc>
        <w:tc>
          <w:tcPr>
            <w:tcW w:w="2472" w:type="dxa"/>
            <w:vMerge w:val="restart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BE7177">
              <w:rPr>
                <w:rFonts w:cs="Times New Roman"/>
                <w:sz w:val="28"/>
                <w:szCs w:val="28"/>
              </w:rPr>
              <w:t>Всего</w:t>
            </w:r>
            <w:proofErr w:type="spellEnd"/>
          </w:p>
        </w:tc>
      </w:tr>
      <w:tr w:rsidR="00BE7177" w:rsidRPr="00BE7177" w:rsidTr="00373841">
        <w:tc>
          <w:tcPr>
            <w:tcW w:w="861" w:type="dxa"/>
            <w:vMerge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4140" w:type="dxa"/>
            <w:vMerge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BE7177">
              <w:rPr>
                <w:rFonts w:cs="Times New Roman"/>
                <w:sz w:val="28"/>
                <w:szCs w:val="28"/>
              </w:rPr>
              <w:t>теория</w:t>
            </w:r>
            <w:proofErr w:type="spellEnd"/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BE7177">
              <w:rPr>
                <w:rFonts w:cs="Times New Roman"/>
                <w:sz w:val="28"/>
                <w:szCs w:val="28"/>
              </w:rPr>
              <w:t>практика</w:t>
            </w:r>
            <w:proofErr w:type="spellEnd"/>
          </w:p>
        </w:tc>
        <w:tc>
          <w:tcPr>
            <w:tcW w:w="2472" w:type="dxa"/>
            <w:vMerge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Самый лучший подарок.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(Значение, толкование слов.</w:t>
            </w:r>
            <w:proofErr w:type="gram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Размышление о притче «Самый Большой подарок»)</w:t>
            </w:r>
            <w:proofErr w:type="gramEnd"/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4140" w:type="dxa"/>
          </w:tcPr>
          <w:p w:rsidR="00F0425C" w:rsidRPr="00F0425C" w:rsidRDefault="00F0425C" w:rsidP="008057EB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Царство доброты – в сердце человека.</w:t>
            </w:r>
          </w:p>
          <w:p w:rsidR="00B47BD9" w:rsidRPr="00BE7177" w:rsidRDefault="00F0425C" w:rsidP="008057EB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(Ритуал зажигания свечи.</w:t>
            </w:r>
            <w:proofErr w:type="gram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Упражнение на релаксацию «Мой огонек», «Замок обид».</w:t>
            </w: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.</w:t>
            </w:r>
            <w:proofErr w:type="gram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Просмотр анимационных слайдов.)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Добро </w:t>
            </w: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творящий</w:t>
            </w:r>
            <w:proofErr w:type="gram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, творит Жизнь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(Размышление по сказке «Град» Г. Цыферова)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4140" w:type="dxa"/>
          </w:tcPr>
          <w:p w:rsidR="00F0425C" w:rsidRPr="00F0425C" w:rsidRDefault="00F0425C" w:rsidP="008057EB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Счастье – творить добро</w:t>
            </w:r>
          </w:p>
          <w:p w:rsidR="00B47BD9" w:rsidRPr="00BE7177" w:rsidRDefault="00F0425C" w:rsidP="008057EB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(Упражнение «Ожидание».</w:t>
            </w:r>
            <w:proofErr w:type="gram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«Цветок кактуса» М. </w:t>
            </w:r>
            <w:proofErr w:type="spell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Скребцов</w:t>
            </w:r>
            <w:proofErr w:type="spell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)</w:t>
            </w:r>
            <w:proofErr w:type="gramEnd"/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Прощение – любовь сердца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(« Белый платок» быль)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Всегда иди, мой друг, дорогою добра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(«Как мы нашли в лесу гнездо» В.А. Сухомлинский)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Люди созданы для добрых дел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lastRenderedPageBreak/>
              <w:t xml:space="preserve">( «Белая цапля» Н. </w:t>
            </w:r>
            <w:proofErr w:type="spell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Телешов</w:t>
            </w:r>
            <w:proofErr w:type="spell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lastRenderedPageBreak/>
              <w:t>8</w:t>
            </w:r>
          </w:p>
        </w:tc>
        <w:tc>
          <w:tcPr>
            <w:tcW w:w="4140" w:type="dxa"/>
          </w:tcPr>
          <w:p w:rsidR="00B47BD9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proofErr w:type="gramStart"/>
            <w:r w:rsidRPr="00BE7177">
              <w:rPr>
                <w:rFonts w:cs="Times New Roman"/>
                <w:sz w:val="28"/>
                <w:szCs w:val="28"/>
                <w:shd w:val="clear" w:color="auto" w:fill="FFFFFF"/>
                <w:lang w:val="ru-RU"/>
              </w:rPr>
              <w:t>Сказка ложь… (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  <w:lang w:val="ru-RU"/>
              </w:rPr>
              <w:t>Видеозанятие</w:t>
            </w:r>
            <w:proofErr w:type="spellEnd"/>
            <w:r w:rsidRPr="00BE7177">
              <w:rPr>
                <w:rFonts w:cs="Times New Roman"/>
                <w:sz w:val="28"/>
                <w:szCs w:val="28"/>
                <w:shd w:val="clear" w:color="auto" w:fill="FFFFFF"/>
                <w:lang w:val="ru-RU"/>
              </w:rPr>
              <w:t>.</w:t>
            </w:r>
            <w:proofErr w:type="gramEnd"/>
            <w:r w:rsidRPr="00BE7177">
              <w:rPr>
                <w:rFonts w:cs="Times New Roman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gramStart"/>
            <w:r w:rsidRPr="00BE7177">
              <w:rPr>
                <w:rFonts w:cs="Times New Roman"/>
                <w:sz w:val="28"/>
                <w:szCs w:val="28"/>
                <w:shd w:val="clear" w:color="auto" w:fill="FFFFFF"/>
                <w:lang w:val="ru-RU"/>
              </w:rPr>
              <w:t>Просмотр сказок).</w:t>
            </w:r>
            <w:proofErr w:type="gramEnd"/>
          </w:p>
        </w:tc>
        <w:tc>
          <w:tcPr>
            <w:tcW w:w="1139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Зачем творить добро?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(Притча «Труба доброты», сказка «Снежная королева»</w:t>
            </w: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)</w:t>
            </w:r>
            <w:proofErr w:type="gramEnd"/>
          </w:p>
        </w:tc>
        <w:tc>
          <w:tcPr>
            <w:tcW w:w="1139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«Мамины руки»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 Рассказ «Мамины руки», поделка для мамы)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Твоя красота – в твоем сердце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(Кроссворд.</w:t>
            </w:r>
            <w:proofErr w:type="gramEnd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proofErr w:type="gramStart"/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Притча о розе сердца)</w:t>
            </w:r>
            <w:proofErr w:type="gramEnd"/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Если добрый ты…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(Мультфильм «Приключения кота Леопольда»)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Жемчуга мудрости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 О. Безымянная «Жемчуга радости», притча «Про желтые груши и красные уши»)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Добро и зло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(Индийская сказка «Награда»)</w:t>
            </w:r>
          </w:p>
        </w:tc>
        <w:tc>
          <w:tcPr>
            <w:tcW w:w="1139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15</w:t>
            </w:r>
          </w:p>
        </w:tc>
        <w:tc>
          <w:tcPr>
            <w:tcW w:w="4140" w:type="dxa"/>
          </w:tcPr>
          <w:p w:rsidR="00B47BD9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Лесная</w:t>
            </w:r>
            <w:proofErr w:type="spellEnd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семья</w:t>
            </w:r>
            <w:proofErr w:type="spellEnd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» М. 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Скребцова</w:t>
            </w:r>
            <w:proofErr w:type="spellEnd"/>
          </w:p>
        </w:tc>
        <w:tc>
          <w:tcPr>
            <w:tcW w:w="1139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16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Доброе сердце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(Создание «Сердца доброты»)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«Забота»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 Поделки для малышей, кормушки)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Что такое хорошо, что такое плохо</w:t>
            </w:r>
          </w:p>
          <w:p w:rsidR="00B47BD9" w:rsidRPr="00BE7177" w:rsidRDefault="00F0425C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(В. Маяковский «Что такое хорошо, что такое плохо» мультфильм)</w:t>
            </w:r>
          </w:p>
        </w:tc>
        <w:tc>
          <w:tcPr>
            <w:tcW w:w="1139" w:type="dxa"/>
          </w:tcPr>
          <w:p w:rsidR="00B47BD9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4140" w:type="dxa"/>
          </w:tcPr>
          <w:p w:rsidR="00B47BD9" w:rsidRPr="00BE7177" w:rsidRDefault="00F0425C" w:rsidP="00BE7177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BE7177">
              <w:rPr>
                <w:sz w:val="28"/>
                <w:szCs w:val="28"/>
              </w:rPr>
              <w:t>«Почему светит луна?» притча</w:t>
            </w:r>
          </w:p>
        </w:tc>
        <w:tc>
          <w:tcPr>
            <w:tcW w:w="1139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B47BD9" w:rsidRPr="00BE7177" w:rsidRDefault="00B47BD9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20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«Сердце подскажет»</w:t>
            </w:r>
          </w:p>
          <w:p w:rsidR="00F0425C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 Слушание рассказа, Рисунки «Сад цветов справедливости»)</w:t>
            </w:r>
          </w:p>
        </w:tc>
        <w:tc>
          <w:tcPr>
            <w:tcW w:w="1139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21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Даром ни одно доброе дело не пропадет</w:t>
            </w:r>
          </w:p>
          <w:p w:rsidR="00F0425C" w:rsidRPr="00BE7177" w:rsidRDefault="00BE7177" w:rsidP="00BE7177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</w:t>
            </w:r>
            <w:r w:rsidR="00F0425C"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Изготовление «Колоса доброты»)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Добро и толерантность</w:t>
            </w:r>
          </w:p>
          <w:p w:rsidR="00F0425C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 Разыгрывание сценок по рассказу «Друзья Кати»)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23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Доброта чисел в математике</w:t>
            </w:r>
          </w:p>
          <w:p w:rsidR="00F0425C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(Игровые, логические упражнения)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24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«Добрые слова»</w:t>
            </w:r>
          </w:p>
          <w:p w:rsidR="00F0425C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(Выполнение заданий, командные игры)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lastRenderedPageBreak/>
              <w:t>25</w:t>
            </w:r>
          </w:p>
        </w:tc>
        <w:tc>
          <w:tcPr>
            <w:tcW w:w="4140" w:type="dxa"/>
          </w:tcPr>
          <w:p w:rsidR="00F0425C" w:rsidRPr="00F0425C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Народное творчество</w:t>
            </w:r>
          </w:p>
          <w:p w:rsidR="00F0425C" w:rsidRPr="00BE7177" w:rsidRDefault="00F0425C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F0425C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(Мудрость народа в пословицах, поговорках)</w:t>
            </w:r>
          </w:p>
        </w:tc>
        <w:tc>
          <w:tcPr>
            <w:tcW w:w="1139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4140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shd w:val="clear" w:color="auto" w:fill="FFFFFF"/>
                <w:lang w:val="ru-RU"/>
              </w:rPr>
              <w:t>«Рыцарь Вася» Ю. Я. Яковлев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4140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Лес</w:t>
            </w:r>
            <w:proofErr w:type="spellEnd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доброты</w:t>
            </w:r>
            <w:proofErr w:type="spellEnd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» 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притча</w:t>
            </w:r>
            <w:proofErr w:type="spellEnd"/>
          </w:p>
        </w:tc>
        <w:tc>
          <w:tcPr>
            <w:tcW w:w="1139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28</w:t>
            </w:r>
          </w:p>
        </w:tc>
        <w:tc>
          <w:tcPr>
            <w:tcW w:w="4140" w:type="dxa"/>
          </w:tcPr>
          <w:p w:rsidR="00BE7177" w:rsidRPr="00BE7177" w:rsidRDefault="00BE7177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«Доброта, что солнце»</w:t>
            </w:r>
          </w:p>
          <w:p w:rsidR="00F0425C" w:rsidRPr="000604A2" w:rsidRDefault="00BE7177" w:rsidP="000604A2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 Творческие работы)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29</w:t>
            </w:r>
          </w:p>
        </w:tc>
        <w:tc>
          <w:tcPr>
            <w:tcW w:w="4140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Берегите</w:t>
            </w:r>
            <w:proofErr w:type="spellEnd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друг</w:t>
            </w:r>
            <w:proofErr w:type="spellEnd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E7177">
              <w:rPr>
                <w:rFonts w:cs="Times New Roman"/>
                <w:sz w:val="28"/>
                <w:szCs w:val="28"/>
                <w:shd w:val="clear" w:color="auto" w:fill="FFFFFF"/>
              </w:rPr>
              <w:t>друга</w:t>
            </w:r>
            <w:proofErr w:type="spellEnd"/>
          </w:p>
        </w:tc>
        <w:tc>
          <w:tcPr>
            <w:tcW w:w="1139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4140" w:type="dxa"/>
          </w:tcPr>
          <w:p w:rsidR="00BE7177" w:rsidRPr="00BE7177" w:rsidRDefault="00BE7177" w:rsidP="000604A2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Легкость как принцип жизни</w:t>
            </w:r>
          </w:p>
          <w:p w:rsidR="00F0425C" w:rsidRPr="00BE7177" w:rsidRDefault="00BE7177" w:rsidP="000604A2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(Рассуждения детей на основе жизненного опыта, рассматривание разных ситуаций)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31</w:t>
            </w:r>
          </w:p>
        </w:tc>
        <w:tc>
          <w:tcPr>
            <w:tcW w:w="4140" w:type="dxa"/>
          </w:tcPr>
          <w:p w:rsidR="00BE7177" w:rsidRPr="00BE7177" w:rsidRDefault="00BE7177" w:rsidP="000604A2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proofErr w:type="spellStart"/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Добролюбие</w:t>
            </w:r>
            <w:proofErr w:type="spellEnd"/>
          </w:p>
          <w:p w:rsidR="00F0425C" w:rsidRPr="00BE7177" w:rsidRDefault="000604A2" w:rsidP="000604A2">
            <w:pPr>
              <w:widowControl/>
              <w:shd w:val="clear" w:color="auto" w:fill="FFFFFF"/>
              <w:suppressAutoHyphens w:val="0"/>
              <w:jc w:val="left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</w:t>
            </w:r>
            <w:r w:rsidR="00BE7177"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« </w:t>
            </w:r>
            <w:proofErr w:type="spellStart"/>
            <w:r w:rsidR="00BE7177"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Велка</w:t>
            </w:r>
            <w:proofErr w:type="gramStart"/>
            <w:r w:rsidR="00BE7177"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н</w:t>
            </w:r>
            <w:proofErr w:type="spellEnd"/>
            <w:r w:rsidR="00BE7177"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-</w:t>
            </w:r>
            <w:proofErr w:type="gramEnd"/>
            <w:r w:rsidR="00BE7177"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Эгоист» О. Уайльд сказка)</w:t>
            </w:r>
          </w:p>
        </w:tc>
        <w:tc>
          <w:tcPr>
            <w:tcW w:w="1139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32</w:t>
            </w:r>
          </w:p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4140" w:type="dxa"/>
          </w:tcPr>
          <w:p w:rsidR="00BE7177" w:rsidRPr="00BE7177" w:rsidRDefault="00BE7177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Свет дружбы</w:t>
            </w:r>
          </w:p>
          <w:p w:rsidR="00F0425C" w:rsidRPr="00BE7177" w:rsidRDefault="00BE7177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(Обсуждение игры проведенной заранее «Тайный друг»)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3</w:t>
            </w:r>
            <w:r w:rsidR="00BE7177" w:rsidRPr="00BE7177">
              <w:rPr>
                <w:rFonts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140" w:type="dxa"/>
          </w:tcPr>
          <w:p w:rsidR="00BE7177" w:rsidRPr="00BE7177" w:rsidRDefault="00BE7177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Дружить – весело жить</w:t>
            </w:r>
          </w:p>
          <w:p w:rsidR="00F0425C" w:rsidRPr="00BE7177" w:rsidRDefault="00BE7177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(Командная игра)</w:t>
            </w:r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3</w:t>
            </w:r>
            <w:r w:rsidR="00BE7177" w:rsidRPr="00BE7177">
              <w:rPr>
                <w:rFonts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4140" w:type="dxa"/>
          </w:tcPr>
          <w:p w:rsidR="00BE7177" w:rsidRPr="00BE7177" w:rsidRDefault="00771DD5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Проектная работа «</w:t>
            </w:r>
            <w:r w:rsidR="00123984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Весы добра и зла»</w:t>
            </w:r>
          </w:p>
          <w:p w:rsidR="00F0425C" w:rsidRPr="00BE7177" w:rsidRDefault="00BE7177" w:rsidP="00BE7177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</w:pPr>
            <w:proofErr w:type="gramStart"/>
            <w:r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(</w:t>
            </w:r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>Итоговое занятие.</w:t>
            </w:r>
            <w:proofErr w:type="gramEnd"/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Самоанализ</w:t>
            </w:r>
            <w:proofErr w:type="gramStart"/>
            <w:r w:rsidRPr="00BE7177">
              <w:rPr>
                <w:rFonts w:eastAsia="Times New Roman" w:cs="Times New Roman"/>
                <w:kern w:val="0"/>
                <w:sz w:val="28"/>
                <w:szCs w:val="28"/>
                <w:lang w:val="ru-RU" w:eastAsia="ru-RU" w:bidi="ar-SA"/>
              </w:rPr>
              <w:t xml:space="preserve"> )</w:t>
            </w:r>
            <w:proofErr w:type="gramEnd"/>
          </w:p>
        </w:tc>
        <w:tc>
          <w:tcPr>
            <w:tcW w:w="1139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135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472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</w:t>
            </w:r>
          </w:p>
        </w:tc>
      </w:tr>
      <w:tr w:rsidR="00BE7177" w:rsidRPr="00BE7177" w:rsidTr="00373841">
        <w:tc>
          <w:tcPr>
            <w:tcW w:w="861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</w:p>
        </w:tc>
        <w:tc>
          <w:tcPr>
            <w:tcW w:w="4140" w:type="dxa"/>
          </w:tcPr>
          <w:p w:rsidR="00F0425C" w:rsidRPr="00BE7177" w:rsidRDefault="00F0425C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1139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1350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2472" w:type="dxa"/>
          </w:tcPr>
          <w:p w:rsidR="00F0425C" w:rsidRPr="00BE7177" w:rsidRDefault="00BE7177" w:rsidP="00BE7177">
            <w:pPr>
              <w:tabs>
                <w:tab w:val="left" w:pos="709"/>
              </w:tabs>
              <w:contextualSpacing/>
              <w:rPr>
                <w:rFonts w:cs="Times New Roman"/>
                <w:sz w:val="28"/>
                <w:szCs w:val="28"/>
                <w:lang w:val="ru-RU"/>
              </w:rPr>
            </w:pPr>
            <w:r w:rsidRPr="00BE7177">
              <w:rPr>
                <w:rFonts w:cs="Times New Roman"/>
                <w:sz w:val="28"/>
                <w:szCs w:val="28"/>
                <w:lang w:val="ru-RU"/>
              </w:rPr>
              <w:t>34</w:t>
            </w:r>
          </w:p>
        </w:tc>
      </w:tr>
    </w:tbl>
    <w:p w:rsidR="00B47BD9" w:rsidRPr="00BE7177" w:rsidRDefault="00B47BD9" w:rsidP="00BE7177">
      <w:pPr>
        <w:jc w:val="both"/>
        <w:rPr>
          <w:rFonts w:eastAsia="Times New Roman" w:cs="Times New Roman"/>
          <w:sz w:val="28"/>
          <w:szCs w:val="28"/>
          <w:lang w:val="ru-RU" w:eastAsia="ru-RU"/>
        </w:rPr>
      </w:pPr>
    </w:p>
    <w:p w:rsidR="00B47BD9" w:rsidRPr="00BE7177" w:rsidRDefault="00B47BD9" w:rsidP="00BE7177">
      <w:pPr>
        <w:jc w:val="center"/>
        <w:rPr>
          <w:rFonts w:eastAsia="Times New Roman" w:cs="Times New Roman"/>
          <w:sz w:val="28"/>
          <w:szCs w:val="28"/>
          <w:lang w:val="ru-RU" w:eastAsia="ru-RU"/>
        </w:rPr>
      </w:pPr>
      <w:r w:rsidRPr="00BE7177">
        <w:rPr>
          <w:rFonts w:eastAsia="Times New Roman" w:cs="Times New Roman"/>
          <w:b/>
          <w:bCs/>
          <w:sz w:val="28"/>
          <w:szCs w:val="28"/>
          <w:lang w:val="ru-RU" w:eastAsia="ru-RU"/>
        </w:rPr>
        <w:t>Учебно – методическое обеспечение программы.</w:t>
      </w:r>
    </w:p>
    <w:p w:rsidR="00E76A6C" w:rsidRPr="00BE7177" w:rsidRDefault="00E76A6C" w:rsidP="00E76A6C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E7177">
        <w:rPr>
          <w:sz w:val="28"/>
          <w:szCs w:val="28"/>
        </w:rPr>
        <w:t>В процессе </w:t>
      </w:r>
      <w:r w:rsidRPr="00FD55F2">
        <w:rPr>
          <w:bCs/>
          <w:iCs/>
          <w:sz w:val="28"/>
          <w:szCs w:val="28"/>
        </w:rPr>
        <w:t>оценки достижения планируемых результатов</w:t>
      </w:r>
      <w:r w:rsidRPr="00BE7177">
        <w:rPr>
          <w:sz w:val="28"/>
          <w:szCs w:val="28"/>
        </w:rPr>
        <w:t> используются такие методы, как наблюдение, анализа результатов деятельности, проекты, творческие работы, самоанализ и самооценка.  Основными </w:t>
      </w:r>
      <w:r w:rsidRPr="00FD55F2">
        <w:rPr>
          <w:bCs/>
          <w:iCs/>
          <w:sz w:val="28"/>
          <w:szCs w:val="28"/>
        </w:rPr>
        <w:t>критериями оценки</w:t>
      </w:r>
      <w:r w:rsidRPr="00FD55F2">
        <w:rPr>
          <w:sz w:val="28"/>
          <w:szCs w:val="28"/>
        </w:rPr>
        <w:t> </w:t>
      </w:r>
      <w:r w:rsidRPr="00BE7177">
        <w:rPr>
          <w:sz w:val="28"/>
          <w:szCs w:val="28"/>
        </w:rPr>
        <w:t>достигнутых результатов считаются:</w:t>
      </w:r>
    </w:p>
    <w:p w:rsidR="00E76A6C" w:rsidRPr="00BE7177" w:rsidRDefault="00E76A6C" w:rsidP="00E76A6C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BE7177">
        <w:rPr>
          <w:sz w:val="28"/>
          <w:szCs w:val="28"/>
        </w:rPr>
        <w:t xml:space="preserve"> осмысленность действий;</w:t>
      </w:r>
    </w:p>
    <w:p w:rsidR="00E76A6C" w:rsidRPr="00BE7177" w:rsidRDefault="00E76A6C" w:rsidP="00E76A6C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BE7177">
        <w:rPr>
          <w:sz w:val="28"/>
          <w:szCs w:val="28"/>
        </w:rPr>
        <w:t xml:space="preserve"> разнообразие освоенных задач.</w:t>
      </w:r>
    </w:p>
    <w:p w:rsidR="00B47BD9" w:rsidRPr="00E76A6C" w:rsidRDefault="00E76A6C" w:rsidP="00E76A6C">
      <w:pPr>
        <w:widowControl/>
        <w:suppressAutoHyphens w:val="0"/>
        <w:jc w:val="both"/>
        <w:rPr>
          <w:rFonts w:eastAsia="Times New Roman" w:cs="Times New Roman"/>
          <w:sz w:val="28"/>
          <w:szCs w:val="28"/>
          <w:lang w:val="ru-RU" w:eastAsia="ru-RU"/>
        </w:rPr>
      </w:pPr>
      <w:r>
        <w:rPr>
          <w:rFonts w:eastAsia="Times New Roman" w:cs="Times New Roman"/>
          <w:sz w:val="28"/>
          <w:szCs w:val="28"/>
          <w:lang w:val="ru-RU" w:eastAsia="ru-RU"/>
        </w:rPr>
        <w:t xml:space="preserve">- </w:t>
      </w:r>
      <w:r w:rsidR="00B47BD9" w:rsidRPr="00E76A6C">
        <w:rPr>
          <w:rFonts w:eastAsia="Times New Roman" w:cs="Times New Roman"/>
          <w:sz w:val="28"/>
          <w:szCs w:val="28"/>
          <w:lang w:val="ru-RU" w:eastAsia="ru-RU"/>
        </w:rPr>
        <w:t>устный опрос;</w:t>
      </w:r>
    </w:p>
    <w:p w:rsidR="00B47BD9" w:rsidRPr="00E76A6C" w:rsidRDefault="00E76A6C" w:rsidP="00E76A6C">
      <w:pPr>
        <w:widowControl/>
        <w:suppressAutoHyphens w:val="0"/>
        <w:jc w:val="both"/>
        <w:rPr>
          <w:rFonts w:eastAsia="Times New Roman" w:cs="Times New Roman"/>
          <w:sz w:val="28"/>
          <w:szCs w:val="28"/>
          <w:lang w:val="ru-RU" w:eastAsia="ru-RU"/>
        </w:rPr>
      </w:pPr>
      <w:r>
        <w:rPr>
          <w:rFonts w:eastAsia="Times New Roman" w:cs="Times New Roman"/>
          <w:sz w:val="28"/>
          <w:szCs w:val="28"/>
          <w:lang w:val="ru-RU" w:eastAsia="ru-RU"/>
        </w:rPr>
        <w:t>-</w:t>
      </w:r>
      <w:r w:rsidR="00B47BD9" w:rsidRPr="00E76A6C">
        <w:rPr>
          <w:rFonts w:eastAsia="Times New Roman" w:cs="Times New Roman"/>
          <w:sz w:val="28"/>
          <w:szCs w:val="28"/>
          <w:lang w:val="ru-RU" w:eastAsia="ru-RU"/>
        </w:rPr>
        <w:t>наблюдение;</w:t>
      </w:r>
    </w:p>
    <w:p w:rsidR="00B47BD9" w:rsidRPr="00E76A6C" w:rsidRDefault="00E76A6C" w:rsidP="00E76A6C">
      <w:pPr>
        <w:widowControl/>
        <w:suppressAutoHyphens w:val="0"/>
        <w:jc w:val="both"/>
        <w:rPr>
          <w:rFonts w:eastAsia="Times New Roman" w:cs="Times New Roman"/>
          <w:sz w:val="28"/>
          <w:szCs w:val="28"/>
          <w:lang w:val="ru-RU" w:eastAsia="ru-RU"/>
        </w:rPr>
      </w:pPr>
      <w:r>
        <w:rPr>
          <w:rFonts w:eastAsia="Times New Roman" w:cs="Times New Roman"/>
          <w:sz w:val="28"/>
          <w:szCs w:val="28"/>
          <w:lang w:val="ru-RU" w:eastAsia="ru-RU"/>
        </w:rPr>
        <w:t>-</w:t>
      </w:r>
      <w:r w:rsidR="00B47BD9" w:rsidRPr="00E76A6C">
        <w:rPr>
          <w:rFonts w:eastAsia="Times New Roman" w:cs="Times New Roman"/>
          <w:sz w:val="28"/>
          <w:szCs w:val="28"/>
          <w:lang w:val="ru-RU" w:eastAsia="ru-RU"/>
        </w:rPr>
        <w:t>диагностика;</w:t>
      </w:r>
    </w:p>
    <w:p w:rsidR="00B47BD9" w:rsidRPr="00E76A6C" w:rsidRDefault="00E76A6C" w:rsidP="00E76A6C">
      <w:pPr>
        <w:widowControl/>
        <w:suppressAutoHyphens w:val="0"/>
        <w:jc w:val="both"/>
        <w:rPr>
          <w:rFonts w:eastAsia="Times New Roman" w:cs="Times New Roman"/>
          <w:sz w:val="28"/>
          <w:szCs w:val="28"/>
          <w:lang w:val="ru-RU" w:eastAsia="ru-RU"/>
        </w:rPr>
      </w:pPr>
      <w:r>
        <w:rPr>
          <w:rFonts w:eastAsia="Times New Roman" w:cs="Times New Roman"/>
          <w:sz w:val="28"/>
          <w:szCs w:val="28"/>
          <w:lang w:val="ru-RU" w:eastAsia="ru-RU"/>
        </w:rPr>
        <w:t>-</w:t>
      </w:r>
      <w:r w:rsidR="00B47BD9" w:rsidRPr="00E76A6C">
        <w:rPr>
          <w:rFonts w:eastAsia="Times New Roman" w:cs="Times New Roman"/>
          <w:sz w:val="28"/>
          <w:szCs w:val="28"/>
          <w:lang w:val="ru-RU" w:eastAsia="ru-RU"/>
        </w:rPr>
        <w:t>самостоятельная работа;</w:t>
      </w:r>
    </w:p>
    <w:p w:rsidR="000604A2" w:rsidRPr="00E76A6C" w:rsidRDefault="00E76A6C" w:rsidP="00E76A6C">
      <w:pPr>
        <w:widowControl/>
        <w:suppressAutoHyphens w:val="0"/>
        <w:jc w:val="both"/>
        <w:rPr>
          <w:rFonts w:eastAsia="Times New Roman" w:cs="Times New Roman"/>
          <w:sz w:val="28"/>
          <w:szCs w:val="28"/>
          <w:lang w:val="ru-RU" w:eastAsia="ru-RU"/>
        </w:rPr>
      </w:pPr>
      <w:r>
        <w:rPr>
          <w:rFonts w:eastAsia="Times New Roman" w:cs="Times New Roman"/>
          <w:sz w:val="28"/>
          <w:szCs w:val="28"/>
          <w:lang w:val="ru-RU" w:eastAsia="ru-RU"/>
        </w:rPr>
        <w:t>-</w:t>
      </w:r>
      <w:r w:rsidR="00B47BD9" w:rsidRPr="00E76A6C">
        <w:rPr>
          <w:rFonts w:eastAsia="Times New Roman" w:cs="Times New Roman"/>
          <w:sz w:val="28"/>
          <w:szCs w:val="28"/>
          <w:lang w:val="ru-RU" w:eastAsia="ru-RU"/>
        </w:rPr>
        <w:t>творческие задания</w:t>
      </w:r>
      <w:r w:rsidR="000604A2">
        <w:rPr>
          <w:rFonts w:eastAsia="Times New Roman" w:cs="Times New Roman"/>
          <w:sz w:val="28"/>
          <w:szCs w:val="28"/>
          <w:lang w:val="ru-RU" w:eastAsia="ru-RU"/>
        </w:rPr>
        <w:t>.</w:t>
      </w:r>
    </w:p>
    <w:p w:rsidR="00B47BD9" w:rsidRPr="000604A2" w:rsidRDefault="00B47BD9" w:rsidP="000604A2">
      <w:pPr>
        <w:widowControl/>
        <w:shd w:val="clear" w:color="auto" w:fill="FFFFFF"/>
        <w:suppressAutoHyphens w:val="0"/>
        <w:rPr>
          <w:rFonts w:eastAsia="Times New Roman" w:cs="Times New Roman"/>
          <w:kern w:val="0"/>
          <w:sz w:val="28"/>
          <w:szCs w:val="28"/>
          <w:lang w:val="ru-RU" w:eastAsia="ru-RU" w:bidi="ar-SA"/>
        </w:rPr>
      </w:pPr>
      <w:r w:rsidRPr="00BE7177">
        <w:rPr>
          <w:rFonts w:cs="Times New Roman"/>
          <w:sz w:val="28"/>
          <w:szCs w:val="28"/>
          <w:lang w:val="ru-RU"/>
        </w:rPr>
        <w:t xml:space="preserve">Формой подведения итогов за год обучения является </w:t>
      </w:r>
      <w:r w:rsidR="000604A2">
        <w:rPr>
          <w:rFonts w:cs="Times New Roman"/>
          <w:sz w:val="28"/>
          <w:szCs w:val="28"/>
          <w:lang w:val="ru-RU"/>
        </w:rPr>
        <w:t>–</w:t>
      </w:r>
      <w:r w:rsidRPr="00BE7177">
        <w:rPr>
          <w:rFonts w:cs="Times New Roman"/>
          <w:sz w:val="28"/>
          <w:szCs w:val="28"/>
          <w:lang w:val="ru-RU"/>
        </w:rPr>
        <w:t xml:space="preserve"> </w:t>
      </w:r>
      <w:r w:rsidR="000604A2">
        <w:rPr>
          <w:rFonts w:cs="Times New Roman"/>
          <w:sz w:val="28"/>
          <w:szCs w:val="28"/>
          <w:lang w:val="ru-RU"/>
        </w:rPr>
        <w:t xml:space="preserve">проектная работа </w:t>
      </w:r>
      <w:r w:rsidRPr="00BE7177">
        <w:rPr>
          <w:rFonts w:cs="Times New Roman"/>
          <w:sz w:val="28"/>
          <w:szCs w:val="28"/>
          <w:lang w:val="ru-RU"/>
        </w:rPr>
        <w:t>«</w:t>
      </w:r>
      <w:r w:rsidR="000604A2" w:rsidRPr="000604A2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 xml:space="preserve"> </w:t>
      </w:r>
      <w:r w:rsidR="000604A2" w:rsidRPr="00BE7177">
        <w:rPr>
          <w:rFonts w:eastAsia="Times New Roman" w:cs="Times New Roman"/>
          <w:kern w:val="0"/>
          <w:sz w:val="28"/>
          <w:szCs w:val="28"/>
          <w:lang w:val="ru-RU" w:eastAsia="ru-RU" w:bidi="ar-SA"/>
        </w:rPr>
        <w:t>Весы добра и зла в моей душе</w:t>
      </w:r>
      <w:r w:rsidRPr="00BE7177">
        <w:rPr>
          <w:rFonts w:cs="Times New Roman"/>
          <w:sz w:val="28"/>
          <w:szCs w:val="28"/>
          <w:lang w:val="ru-RU"/>
        </w:rPr>
        <w:t xml:space="preserve">». </w:t>
      </w:r>
    </w:p>
    <w:p w:rsidR="00B47BD9" w:rsidRPr="00BE7177" w:rsidRDefault="00B47BD9" w:rsidP="00BE7177">
      <w:pPr>
        <w:jc w:val="both"/>
        <w:rPr>
          <w:rFonts w:eastAsia="Calibri" w:cs="Times New Roman"/>
          <w:kern w:val="0"/>
          <w:sz w:val="28"/>
          <w:szCs w:val="28"/>
          <w:lang w:val="ru-RU" w:eastAsia="en-US" w:bidi="ar-SA"/>
        </w:rPr>
      </w:pPr>
    </w:p>
    <w:p w:rsidR="00B47BD9" w:rsidRPr="00BE7177" w:rsidRDefault="00B47BD9" w:rsidP="00BE7177">
      <w:pPr>
        <w:jc w:val="center"/>
        <w:rPr>
          <w:rFonts w:cs="Times New Roman"/>
          <w:b/>
          <w:sz w:val="28"/>
          <w:szCs w:val="28"/>
          <w:lang w:val="ru-RU"/>
        </w:rPr>
      </w:pPr>
      <w:r w:rsidRPr="00BE7177">
        <w:rPr>
          <w:rFonts w:cs="Times New Roman"/>
          <w:b/>
          <w:sz w:val="28"/>
          <w:szCs w:val="28"/>
          <w:lang w:val="ru-RU"/>
        </w:rPr>
        <w:t>Список литературы</w:t>
      </w:r>
    </w:p>
    <w:p w:rsidR="00EE6E06" w:rsidRPr="00BE7177" w:rsidRDefault="00EE6E06" w:rsidP="00BE7177">
      <w:pPr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1. </w:t>
      </w:r>
      <w:proofErr w:type="gramStart"/>
      <w:r w:rsidRPr="00BE7177">
        <w:rPr>
          <w:rFonts w:cs="Times New Roman"/>
          <w:sz w:val="28"/>
          <w:szCs w:val="28"/>
          <w:lang w:val="ru-RU"/>
        </w:rPr>
        <w:t xml:space="preserve">Программы для специальных (коррекционных) учреждений </w:t>
      </w:r>
      <w:r w:rsidRPr="00BE7177">
        <w:rPr>
          <w:rFonts w:cs="Times New Roman"/>
          <w:sz w:val="28"/>
          <w:szCs w:val="28"/>
        </w:rPr>
        <w:t>VIII</w:t>
      </w:r>
      <w:r w:rsidRPr="00BE7177">
        <w:rPr>
          <w:rFonts w:cs="Times New Roman"/>
          <w:sz w:val="28"/>
          <w:szCs w:val="28"/>
          <w:lang w:val="ru-RU"/>
        </w:rPr>
        <w:t xml:space="preserve"> вида (Программы для подготовительного и 1-4 классов специальных (коррекционных) образовательных учреждений </w:t>
      </w:r>
      <w:r w:rsidRPr="00BE7177">
        <w:rPr>
          <w:rFonts w:cs="Times New Roman"/>
          <w:sz w:val="28"/>
          <w:szCs w:val="28"/>
        </w:rPr>
        <w:t>VIII</w:t>
      </w:r>
      <w:r w:rsidRPr="00BE7177">
        <w:rPr>
          <w:rFonts w:cs="Times New Roman"/>
          <w:sz w:val="28"/>
          <w:szCs w:val="28"/>
          <w:lang w:val="ru-RU"/>
        </w:rPr>
        <w:t xml:space="preserve"> вида.</w:t>
      </w:r>
      <w:proofErr w:type="gramEnd"/>
      <w:r w:rsidRPr="00BE7177">
        <w:rPr>
          <w:rFonts w:cs="Times New Roman"/>
          <w:sz w:val="28"/>
          <w:szCs w:val="28"/>
          <w:lang w:val="ru-RU"/>
        </w:rPr>
        <w:t xml:space="preserve"> Автор-составитель </w:t>
      </w:r>
      <w:proofErr w:type="spellStart"/>
      <w:r w:rsidRPr="00BE7177">
        <w:rPr>
          <w:rFonts w:cs="Times New Roman"/>
          <w:sz w:val="28"/>
          <w:szCs w:val="28"/>
          <w:lang w:val="ru-RU"/>
        </w:rPr>
        <w:t>В.В.Воронкова</w:t>
      </w:r>
      <w:proofErr w:type="spellEnd"/>
      <w:r w:rsidRPr="00BE7177">
        <w:rPr>
          <w:rFonts w:cs="Times New Roman"/>
          <w:sz w:val="28"/>
          <w:szCs w:val="28"/>
          <w:lang w:val="ru-RU"/>
        </w:rPr>
        <w:t xml:space="preserve">. Под редакцией В.В. Воронковой. </w:t>
      </w:r>
      <w:proofErr w:type="gramStart"/>
      <w:r w:rsidRPr="00BE7177">
        <w:rPr>
          <w:rFonts w:cs="Times New Roman"/>
          <w:sz w:val="28"/>
          <w:szCs w:val="28"/>
          <w:lang w:val="ru-RU"/>
        </w:rPr>
        <w:t xml:space="preserve">Москва, «Просвещение», 2015 год). </w:t>
      </w:r>
      <w:proofErr w:type="gramEnd"/>
    </w:p>
    <w:p w:rsidR="00EE6E06" w:rsidRPr="00BE7177" w:rsidRDefault="00EE6E06" w:rsidP="00BE7177">
      <w:pPr>
        <w:rPr>
          <w:rFonts w:eastAsia="Times New Roman" w:cs="Times New Roman"/>
          <w:sz w:val="28"/>
          <w:szCs w:val="28"/>
          <w:lang w:val="ru-RU" w:eastAsia="ru-RU"/>
        </w:rPr>
      </w:pPr>
      <w:r w:rsidRPr="00BE7177">
        <w:rPr>
          <w:rFonts w:cs="Times New Roman"/>
          <w:sz w:val="28"/>
          <w:szCs w:val="28"/>
          <w:lang w:val="ru-RU"/>
        </w:rPr>
        <w:lastRenderedPageBreak/>
        <w:t xml:space="preserve">2. </w:t>
      </w:r>
      <w:r w:rsidRPr="00BE7177">
        <w:rPr>
          <w:rFonts w:eastAsia="Times New Roman" w:cs="Times New Roman"/>
          <w:sz w:val="28"/>
          <w:szCs w:val="28"/>
          <w:lang w:val="ru-RU" w:eastAsia="ru-RU"/>
        </w:rPr>
        <w:t>Классные часы по этикету для учащихся 1 – 4 классов, Агафонова А.Д.</w:t>
      </w:r>
    </w:p>
    <w:p w:rsidR="00EE6E06" w:rsidRPr="00BE7177" w:rsidRDefault="00EE6E06" w:rsidP="00BE7177">
      <w:pPr>
        <w:rPr>
          <w:rFonts w:eastAsia="Times New Roman" w:cs="Times New Roman"/>
          <w:sz w:val="28"/>
          <w:szCs w:val="28"/>
          <w:lang w:val="ru-RU" w:eastAsia="ru-RU"/>
        </w:rPr>
      </w:pPr>
      <w:r w:rsidRPr="00BE7177">
        <w:rPr>
          <w:rFonts w:eastAsia="Times New Roman" w:cs="Times New Roman"/>
          <w:sz w:val="28"/>
          <w:szCs w:val="28"/>
          <w:lang w:val="ru-RU" w:eastAsia="ru-RU"/>
        </w:rPr>
        <w:t>«Академия развития», 2009 г</w:t>
      </w:r>
    </w:p>
    <w:p w:rsidR="00EE6E06" w:rsidRPr="00BE7177" w:rsidRDefault="00EE6E06" w:rsidP="00BE7177">
      <w:pPr>
        <w:rPr>
          <w:rFonts w:eastAsia="Times New Roman" w:cs="Times New Roman"/>
          <w:sz w:val="28"/>
          <w:szCs w:val="28"/>
          <w:lang w:val="ru-RU" w:eastAsia="ru-RU"/>
        </w:rPr>
      </w:pPr>
      <w:r w:rsidRPr="00BE7177">
        <w:rPr>
          <w:rFonts w:cs="Times New Roman"/>
          <w:sz w:val="28"/>
          <w:szCs w:val="28"/>
          <w:lang w:val="ru-RU"/>
        </w:rPr>
        <w:t xml:space="preserve">3. </w:t>
      </w:r>
      <w:r w:rsidRPr="00BE7177">
        <w:rPr>
          <w:rFonts w:eastAsia="Times New Roman" w:cs="Times New Roman"/>
          <w:sz w:val="28"/>
          <w:szCs w:val="28"/>
          <w:lang w:val="ru-RU" w:eastAsia="ru-RU"/>
        </w:rPr>
        <w:t>Тематические классные часы в начальной школе. Как вести себя в школе и дома. Павлова О.В. «Учитель», 2007 г.</w:t>
      </w:r>
    </w:p>
    <w:p w:rsidR="00EE6E06" w:rsidRPr="00BE7177" w:rsidRDefault="00EE6E06" w:rsidP="00BE7177">
      <w:pPr>
        <w:rPr>
          <w:rFonts w:cs="Times New Roman"/>
          <w:sz w:val="28"/>
          <w:szCs w:val="28"/>
          <w:lang w:val="ru-RU"/>
        </w:rPr>
      </w:pPr>
      <w:r w:rsidRPr="00BE7177">
        <w:rPr>
          <w:rFonts w:cs="Times New Roman"/>
          <w:sz w:val="28"/>
          <w:szCs w:val="28"/>
          <w:lang w:val="ru-RU"/>
        </w:rPr>
        <w:t>4. Я познаю мир. Детская энциклопедия. Этикет во все времена. М., Издательства: “</w:t>
      </w:r>
      <w:proofErr w:type="spellStart"/>
      <w:r w:rsidRPr="00BE7177">
        <w:rPr>
          <w:rFonts w:cs="Times New Roman"/>
          <w:sz w:val="28"/>
          <w:szCs w:val="28"/>
          <w:lang w:val="ru-RU"/>
        </w:rPr>
        <w:t>Астрель</w:t>
      </w:r>
      <w:proofErr w:type="spellEnd"/>
      <w:r w:rsidRPr="00BE7177">
        <w:rPr>
          <w:rFonts w:cs="Times New Roman"/>
          <w:sz w:val="28"/>
          <w:szCs w:val="28"/>
          <w:lang w:val="ru-RU"/>
        </w:rPr>
        <w:t>”, “Олимп”, “АСТ”, 2000.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5. Добро </w:t>
      </w:r>
      <w:proofErr w:type="gramStart"/>
      <w:r w:rsidRPr="00BE7177">
        <w:rPr>
          <w:sz w:val="28"/>
          <w:szCs w:val="28"/>
        </w:rPr>
        <w:t>творящий</w:t>
      </w:r>
      <w:proofErr w:type="gramEnd"/>
      <w:r w:rsidRPr="00BE7177">
        <w:rPr>
          <w:sz w:val="28"/>
          <w:szCs w:val="28"/>
        </w:rPr>
        <w:t xml:space="preserve"> творит Жизнь. Сборник уроков Доброты. – М.: </w:t>
      </w:r>
      <w:proofErr w:type="spellStart"/>
      <w:r w:rsidRPr="00BE7177">
        <w:rPr>
          <w:sz w:val="28"/>
          <w:szCs w:val="28"/>
        </w:rPr>
        <w:t>Амрита</w:t>
      </w:r>
      <w:proofErr w:type="spellEnd"/>
      <w:r w:rsidRPr="00BE7177">
        <w:rPr>
          <w:sz w:val="28"/>
          <w:szCs w:val="28"/>
        </w:rPr>
        <w:t>: Общероссийская общественная организация «Центр Гуманной педагогики», 2012.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6. Ш. А. </w:t>
      </w:r>
      <w:proofErr w:type="spellStart"/>
      <w:r w:rsidRPr="00BE7177">
        <w:rPr>
          <w:sz w:val="28"/>
          <w:szCs w:val="28"/>
        </w:rPr>
        <w:t>Амонашвили</w:t>
      </w:r>
      <w:proofErr w:type="spellEnd"/>
      <w:r w:rsidRPr="00BE7177">
        <w:rPr>
          <w:sz w:val="28"/>
          <w:szCs w:val="28"/>
        </w:rPr>
        <w:t>. Педагогическая симфония.- М.: МЦР, 2002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7. Ш.А. </w:t>
      </w:r>
      <w:proofErr w:type="spellStart"/>
      <w:r w:rsidRPr="00BE7177">
        <w:rPr>
          <w:sz w:val="28"/>
          <w:szCs w:val="28"/>
        </w:rPr>
        <w:t>Амонашвили</w:t>
      </w:r>
      <w:proofErr w:type="spellEnd"/>
      <w:r w:rsidRPr="00BE7177">
        <w:rPr>
          <w:sz w:val="28"/>
          <w:szCs w:val="28"/>
        </w:rPr>
        <w:t xml:space="preserve">. Без сердца что поймем? – М.: ООО «Издательский Дом Шалвы </w:t>
      </w:r>
      <w:proofErr w:type="spellStart"/>
      <w:r w:rsidRPr="00BE7177">
        <w:rPr>
          <w:sz w:val="28"/>
          <w:szCs w:val="28"/>
        </w:rPr>
        <w:t>Амонашвили</w:t>
      </w:r>
      <w:proofErr w:type="spellEnd"/>
      <w:r w:rsidRPr="00BE7177">
        <w:rPr>
          <w:sz w:val="28"/>
          <w:szCs w:val="28"/>
        </w:rPr>
        <w:t>», 2004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8. В. Ниорадзе. Уроки письменной речи. По ступенькам скале.- М.: Издательский Дом Шалвы </w:t>
      </w:r>
      <w:proofErr w:type="spellStart"/>
      <w:r w:rsidRPr="00BE7177">
        <w:rPr>
          <w:sz w:val="28"/>
          <w:szCs w:val="28"/>
        </w:rPr>
        <w:t>Амонашвили</w:t>
      </w:r>
      <w:proofErr w:type="spellEnd"/>
      <w:r w:rsidRPr="00BE7177">
        <w:rPr>
          <w:sz w:val="28"/>
          <w:szCs w:val="28"/>
        </w:rPr>
        <w:t>. Лаборатория гуманной педагогики VUGE? 2006/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9. Лопатина А., </w:t>
      </w:r>
      <w:proofErr w:type="spellStart"/>
      <w:r w:rsidRPr="00BE7177">
        <w:rPr>
          <w:sz w:val="28"/>
          <w:szCs w:val="28"/>
        </w:rPr>
        <w:t>Скребцова</w:t>
      </w:r>
      <w:proofErr w:type="spellEnd"/>
      <w:r w:rsidRPr="00BE7177">
        <w:rPr>
          <w:sz w:val="28"/>
          <w:szCs w:val="28"/>
        </w:rPr>
        <w:t xml:space="preserve"> М. НАЧАЛА МУДРОСТИ.50 уроков о добрых качествах. Серия «Образование и творчество», - М.: </w:t>
      </w:r>
      <w:proofErr w:type="spellStart"/>
      <w:r w:rsidRPr="00BE7177">
        <w:rPr>
          <w:sz w:val="28"/>
          <w:szCs w:val="28"/>
        </w:rPr>
        <w:t>Амрита</w:t>
      </w:r>
      <w:proofErr w:type="spellEnd"/>
      <w:r w:rsidRPr="00BE7177">
        <w:rPr>
          <w:sz w:val="28"/>
          <w:szCs w:val="28"/>
        </w:rPr>
        <w:t xml:space="preserve"> – Русь, 2007.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 xml:space="preserve">10. Русские пословицы и поговорки. Составитель Е.Ю. Нещименко. – М.: </w:t>
      </w:r>
      <w:proofErr w:type="spellStart"/>
      <w:r w:rsidRPr="00BE7177">
        <w:rPr>
          <w:sz w:val="28"/>
          <w:szCs w:val="28"/>
        </w:rPr>
        <w:t>Рипол</w:t>
      </w:r>
      <w:proofErr w:type="spellEnd"/>
      <w:r w:rsidRPr="00BE7177">
        <w:rPr>
          <w:sz w:val="28"/>
          <w:szCs w:val="28"/>
        </w:rPr>
        <w:t xml:space="preserve"> – классик, 2002.</w:t>
      </w:r>
    </w:p>
    <w:p w:rsidR="00EE6E06" w:rsidRPr="00BE7177" w:rsidRDefault="00EE6E06" w:rsidP="00BE7177">
      <w:pPr>
        <w:pStyle w:val="a7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E7177">
        <w:rPr>
          <w:sz w:val="28"/>
          <w:szCs w:val="28"/>
        </w:rPr>
        <w:t>11. Притчи. Под редакцией Якушева А.В., М.: Медиа – Полис, 2011.</w:t>
      </w:r>
    </w:p>
    <w:p w:rsidR="00EE6E06" w:rsidRPr="00BE7177" w:rsidRDefault="00EE6E06" w:rsidP="00BE7177">
      <w:pPr>
        <w:rPr>
          <w:rFonts w:cs="Times New Roman"/>
          <w:sz w:val="28"/>
          <w:szCs w:val="28"/>
          <w:lang w:val="ru-RU"/>
        </w:rPr>
      </w:pPr>
    </w:p>
    <w:p w:rsidR="00EE6E06" w:rsidRPr="00BE7177" w:rsidRDefault="00EE6E06" w:rsidP="00BE7177">
      <w:pPr>
        <w:rPr>
          <w:rFonts w:cs="Times New Roman"/>
          <w:sz w:val="28"/>
          <w:szCs w:val="28"/>
          <w:lang w:val="ru-RU"/>
        </w:rPr>
      </w:pPr>
    </w:p>
    <w:p w:rsidR="00B47BD9" w:rsidRPr="00FB4D20" w:rsidRDefault="00B47BD9" w:rsidP="00B47BD9">
      <w:pPr>
        <w:rPr>
          <w:rFonts w:cs="Times New Roman"/>
          <w:sz w:val="28"/>
          <w:lang w:val="ru-RU"/>
        </w:rPr>
      </w:pPr>
    </w:p>
    <w:p w:rsidR="00B47BD9" w:rsidRPr="00892336" w:rsidRDefault="00B47BD9" w:rsidP="00B47BD9">
      <w:pPr>
        <w:rPr>
          <w:rFonts w:cs="Times New Roman"/>
          <w:sz w:val="28"/>
          <w:lang w:val="ru-RU"/>
        </w:rPr>
      </w:pPr>
    </w:p>
    <w:p w:rsidR="00B47BD9" w:rsidRPr="00892336" w:rsidRDefault="00B47BD9" w:rsidP="00B47BD9">
      <w:pPr>
        <w:rPr>
          <w:rFonts w:cs="Times New Roman"/>
          <w:sz w:val="28"/>
          <w:lang w:val="ru-RU"/>
        </w:rPr>
      </w:pPr>
    </w:p>
    <w:p w:rsidR="00445E5F" w:rsidRPr="00B47BD9" w:rsidRDefault="00445E5F">
      <w:pPr>
        <w:rPr>
          <w:lang w:val="ru-RU"/>
        </w:rPr>
      </w:pPr>
    </w:p>
    <w:sectPr w:rsidR="00445E5F" w:rsidRPr="00B47BD9" w:rsidSect="00BC164A">
      <w:pgSz w:w="11906" w:h="16838"/>
      <w:pgMar w:top="426" w:right="1274" w:bottom="284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enQuanYi Micro Hei">
    <w:altName w:val="Arial Unicode MS"/>
    <w:charset w:val="80"/>
    <w:family w:val="auto"/>
    <w:pitch w:val="variable"/>
  </w:font>
  <w:font w:name="Lohit Hindi">
    <w:altName w:val="Arial Unicode MS"/>
    <w:charset w:val="8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536E2"/>
    <w:multiLevelType w:val="multilevel"/>
    <w:tmpl w:val="6FB87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360754"/>
    <w:multiLevelType w:val="multilevel"/>
    <w:tmpl w:val="C87CC4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13252265"/>
    <w:multiLevelType w:val="hybridMultilevel"/>
    <w:tmpl w:val="9738A51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44871BD"/>
    <w:multiLevelType w:val="hybridMultilevel"/>
    <w:tmpl w:val="93268F28"/>
    <w:lvl w:ilvl="0" w:tplc="3918A3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1BA86170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2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232B7A"/>
    <w:multiLevelType w:val="multilevel"/>
    <w:tmpl w:val="26304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A16D8A"/>
    <w:multiLevelType w:val="multilevel"/>
    <w:tmpl w:val="153AA1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lang w:val="ru-RU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479D1C83"/>
    <w:multiLevelType w:val="multilevel"/>
    <w:tmpl w:val="13085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BD9"/>
    <w:rsid w:val="000604A2"/>
    <w:rsid w:val="00123984"/>
    <w:rsid w:val="0025251B"/>
    <w:rsid w:val="00373841"/>
    <w:rsid w:val="00445E5F"/>
    <w:rsid w:val="00446D76"/>
    <w:rsid w:val="00771DD5"/>
    <w:rsid w:val="007E1B95"/>
    <w:rsid w:val="008057EB"/>
    <w:rsid w:val="008E7808"/>
    <w:rsid w:val="00994588"/>
    <w:rsid w:val="00A210FE"/>
    <w:rsid w:val="00B47BD9"/>
    <w:rsid w:val="00BC164A"/>
    <w:rsid w:val="00BE7177"/>
    <w:rsid w:val="00D06229"/>
    <w:rsid w:val="00E76A6C"/>
    <w:rsid w:val="00EE6E06"/>
    <w:rsid w:val="00F0425C"/>
    <w:rsid w:val="00FD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BD9"/>
    <w:pPr>
      <w:widowControl w:val="0"/>
      <w:suppressAutoHyphens/>
      <w:spacing w:after="0" w:line="240" w:lineRule="auto"/>
    </w:pPr>
    <w:rPr>
      <w:rFonts w:ascii="Times New Roman" w:eastAsia="WenQuanYi Micro Hei" w:hAnsi="Times New Roman" w:cs="Lohit Hindi"/>
      <w:kern w:val="2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47BD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B47BD9"/>
    <w:rPr>
      <w:rFonts w:ascii="Calibri" w:eastAsia="Calibri" w:hAnsi="Calibri" w:cs="Times New Roman"/>
    </w:rPr>
  </w:style>
  <w:style w:type="paragraph" w:customStyle="1" w:styleId="c10">
    <w:name w:val="c10"/>
    <w:basedOn w:val="a"/>
    <w:rsid w:val="00B47BD9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4">
    <w:name w:val="c4"/>
    <w:basedOn w:val="a0"/>
    <w:rsid w:val="00B47BD9"/>
  </w:style>
  <w:style w:type="table" w:styleId="a5">
    <w:name w:val="Table Grid"/>
    <w:basedOn w:val="a1"/>
    <w:uiPriority w:val="59"/>
    <w:rsid w:val="00B47BD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47BD9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B47BD9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styleId="a8">
    <w:name w:val="List Paragraph"/>
    <w:basedOn w:val="a"/>
    <w:uiPriority w:val="34"/>
    <w:qFormat/>
    <w:rsid w:val="008E7808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  <w:lang w:val="ru-RU" w:eastAsia="ru-RU" w:bidi="ar-SA"/>
    </w:rPr>
  </w:style>
  <w:style w:type="paragraph" w:customStyle="1" w:styleId="ConsPlusNormal">
    <w:name w:val="ConsPlusNormal"/>
    <w:rsid w:val="00D0622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C164A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BC164A"/>
    <w:rPr>
      <w:rFonts w:ascii="Tahoma" w:eastAsia="WenQuanYi Micro Hei" w:hAnsi="Tahoma" w:cs="Mangal"/>
      <w:kern w:val="2"/>
      <w:sz w:val="16"/>
      <w:szCs w:val="1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BD9"/>
    <w:pPr>
      <w:widowControl w:val="0"/>
      <w:suppressAutoHyphens/>
      <w:spacing w:after="0" w:line="240" w:lineRule="auto"/>
    </w:pPr>
    <w:rPr>
      <w:rFonts w:ascii="Times New Roman" w:eastAsia="WenQuanYi Micro Hei" w:hAnsi="Times New Roman" w:cs="Lohit Hindi"/>
      <w:kern w:val="2"/>
      <w:sz w:val="24"/>
      <w:szCs w:val="24"/>
      <w:lang w:val="en-US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47BD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B47BD9"/>
    <w:rPr>
      <w:rFonts w:ascii="Calibri" w:eastAsia="Calibri" w:hAnsi="Calibri" w:cs="Times New Roman"/>
    </w:rPr>
  </w:style>
  <w:style w:type="paragraph" w:customStyle="1" w:styleId="c10">
    <w:name w:val="c10"/>
    <w:basedOn w:val="a"/>
    <w:rsid w:val="00B47BD9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character" w:customStyle="1" w:styleId="c4">
    <w:name w:val="c4"/>
    <w:basedOn w:val="a0"/>
    <w:rsid w:val="00B47BD9"/>
  </w:style>
  <w:style w:type="table" w:styleId="a5">
    <w:name w:val="Table Grid"/>
    <w:basedOn w:val="a1"/>
    <w:uiPriority w:val="59"/>
    <w:rsid w:val="00B47BD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47BD9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B47BD9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ru-RU" w:eastAsia="ru-RU" w:bidi="ar-SA"/>
    </w:rPr>
  </w:style>
  <w:style w:type="paragraph" w:styleId="a8">
    <w:name w:val="List Paragraph"/>
    <w:basedOn w:val="a"/>
    <w:uiPriority w:val="34"/>
    <w:qFormat/>
    <w:rsid w:val="008E7808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  <w:lang w:val="ru-RU" w:eastAsia="ru-RU" w:bidi="ar-SA"/>
    </w:rPr>
  </w:style>
  <w:style w:type="paragraph" w:customStyle="1" w:styleId="ConsPlusNormal">
    <w:name w:val="ConsPlusNormal"/>
    <w:rsid w:val="00D0622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C164A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BC164A"/>
    <w:rPr>
      <w:rFonts w:ascii="Tahoma" w:eastAsia="WenQuanYi Micro Hei" w:hAnsi="Tahoma" w:cs="Mangal"/>
      <w:kern w:val="2"/>
      <w:sz w:val="16"/>
      <w:szCs w:val="1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2623</Words>
  <Characters>14955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2024-10-08T16:17:00Z</cp:lastPrinted>
  <dcterms:created xsi:type="dcterms:W3CDTF">2025-04-12T10:38:00Z</dcterms:created>
  <dcterms:modified xsi:type="dcterms:W3CDTF">2025-04-12T10:38:00Z</dcterms:modified>
</cp:coreProperties>
</file>